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3796"/>
        <w:gridCol w:w="1229"/>
        <w:gridCol w:w="3497"/>
      </w:tblGrid>
      <w:tr w:rsidR="00E308D5" w:rsidRPr="00630160" w:rsidTr="00295D9D">
        <w:trPr>
          <w:trHeight w:val="1675"/>
        </w:trPr>
        <w:tc>
          <w:tcPr>
            <w:tcW w:w="3796" w:type="dxa"/>
            <w:vAlign w:val="center"/>
          </w:tcPr>
          <w:p w:rsidR="00E308D5" w:rsidRPr="00630160" w:rsidRDefault="00E308D5" w:rsidP="00295D9D">
            <w:pPr>
              <w:pStyle w:val="Heading2"/>
              <w:spacing w:line="360" w:lineRule="auto"/>
              <w:jc w:val="center"/>
              <w:rPr>
                <w:rFonts w:ascii="Simplified Arabic" w:hAnsi="Simplified Arabic" w:cs="Simplified Arabic"/>
                <w:sz w:val="24"/>
                <w:szCs w:val="24"/>
                <w14:shadow w14:blurRad="50800" w14:dist="38100" w14:dir="2700000" w14:sx="100000" w14:sy="100000" w14:kx="0" w14:ky="0" w14:algn="tl">
                  <w14:srgbClr w14:val="000000">
                    <w14:alpha w14:val="60000"/>
                  </w14:srgbClr>
                </w14:shadow>
              </w:rPr>
            </w:pPr>
            <w:bookmarkStart w:id="0" w:name="_GoBack"/>
            <w:bookmarkEnd w:id="0"/>
            <w:r w:rsidRPr="00630160">
              <w:rPr>
                <w:rFonts w:ascii="Simplified Arabic" w:hAnsi="Simplified Arabic" w:cs="Simplified Arabic"/>
                <w:sz w:val="24"/>
                <w:szCs w:val="24"/>
                <w14:shadow w14:blurRad="50800" w14:dist="38100" w14:dir="2700000" w14:sx="100000" w14:sy="100000" w14:kx="0" w14:ky="0" w14:algn="tl">
                  <w14:srgbClr w14:val="000000">
                    <w14:alpha w14:val="60000"/>
                  </w14:srgbClr>
                </w14:shadow>
              </w:rPr>
              <w:t>General Union of Palestinian Women</w:t>
            </w:r>
          </w:p>
          <w:p w:rsidR="00E308D5" w:rsidRPr="00630160" w:rsidRDefault="00E308D5" w:rsidP="00295D9D">
            <w:pPr>
              <w:pStyle w:val="Heading1"/>
              <w:spacing w:before="120" w:line="360" w:lineRule="auto"/>
              <w:jc w:val="center"/>
              <w:rPr>
                <w:rFonts w:ascii="Simplified Arabic" w:hAnsi="Simplified Arabic" w:cs="Simplified Arabic"/>
                <w:b w:val="0"/>
                <w:sz w:val="24"/>
                <w:szCs w:val="24"/>
              </w:rPr>
            </w:pPr>
            <w:r w:rsidRPr="00630160">
              <w:rPr>
                <w:rFonts w:ascii="Simplified Arabic" w:hAnsi="Simplified Arabic" w:cs="Simplified Arabic"/>
                <w:b w:val="0"/>
                <w:sz w:val="24"/>
                <w:szCs w:val="24"/>
              </w:rPr>
              <w:t>General Secretariat</w:t>
            </w:r>
          </w:p>
        </w:tc>
        <w:tc>
          <w:tcPr>
            <w:tcW w:w="1229" w:type="dxa"/>
          </w:tcPr>
          <w:p w:rsidR="00E308D5" w:rsidRPr="00630160" w:rsidRDefault="00E308D5" w:rsidP="00295D9D">
            <w:pPr>
              <w:pStyle w:val="Header"/>
              <w:jc w:val="center"/>
              <w:rPr>
                <w:rFonts w:ascii="Simplified Arabic" w:hAnsi="Simplified Arabic" w:cs="Simplified Arabic"/>
                <w:sz w:val="24"/>
                <w:szCs w:val="24"/>
              </w:rPr>
            </w:pPr>
            <w:r w:rsidRPr="00630160">
              <w:rPr>
                <w:rFonts w:ascii="Simplified Arabic" w:hAnsi="Simplified Arabic" w:cs="Simplified Arabic"/>
                <w:sz w:val="24"/>
                <w:szCs w:val="24"/>
              </w:rPr>
              <w:object w:dxaOrig="3465" w:dyaOrig="5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78.75pt" o:ole="">
                  <v:imagedata r:id="rId8" o:title=""/>
                </v:shape>
                <o:OLEObject Type="Embed" ProgID="PBrush" ShapeID="_x0000_i1025" DrawAspect="Content" ObjectID="_1569741496" r:id="rId9"/>
              </w:object>
            </w:r>
          </w:p>
        </w:tc>
        <w:tc>
          <w:tcPr>
            <w:tcW w:w="3497" w:type="dxa"/>
            <w:vAlign w:val="center"/>
          </w:tcPr>
          <w:p w:rsidR="00E308D5" w:rsidRPr="00630160" w:rsidRDefault="00E308D5" w:rsidP="00295D9D">
            <w:pPr>
              <w:pStyle w:val="Header"/>
              <w:bidi/>
              <w:jc w:val="center"/>
              <w:rPr>
                <w:rFonts w:ascii="Simplified Arabic" w:hAnsi="Simplified Arabic" w:cs="Simplified Arabic"/>
                <w:b/>
                <w:bCs/>
                <w:sz w:val="24"/>
                <w:szCs w:val="24"/>
                <w:rtl/>
                <w14:shadow w14:blurRad="50800" w14:dist="38100" w14:dir="2700000" w14:sx="100000" w14:sy="100000" w14:kx="0" w14:ky="0" w14:algn="tl">
                  <w14:srgbClr w14:val="000000">
                    <w14:alpha w14:val="60000"/>
                  </w14:srgbClr>
                </w14:shadow>
              </w:rPr>
            </w:pPr>
            <w:r w:rsidRPr="00630160">
              <w:rPr>
                <w:rFonts w:ascii="Simplified Arabic" w:hAnsi="Simplified Arabic" w:cs="Simplified Arabic"/>
                <w:b/>
                <w:bCs/>
                <w:sz w:val="24"/>
                <w:szCs w:val="24"/>
                <w:rtl/>
                <w14:shadow w14:blurRad="50800" w14:dist="38100" w14:dir="2700000" w14:sx="100000" w14:sy="100000" w14:kx="0" w14:ky="0" w14:algn="tl">
                  <w14:srgbClr w14:val="000000">
                    <w14:alpha w14:val="60000"/>
                  </w14:srgbClr>
                </w14:shadow>
              </w:rPr>
              <w:t>الاتحاد العام للمرأة الفلسطينية</w:t>
            </w:r>
          </w:p>
          <w:p w:rsidR="00E308D5" w:rsidRPr="00630160" w:rsidRDefault="00E308D5" w:rsidP="00295D9D">
            <w:pPr>
              <w:pStyle w:val="Header"/>
              <w:bidi/>
              <w:spacing w:line="360" w:lineRule="auto"/>
              <w:jc w:val="center"/>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pPr>
            <w:r w:rsidRPr="00630160">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الأمانـة العامـة</w:t>
            </w:r>
          </w:p>
        </w:tc>
      </w:tr>
    </w:tbl>
    <w:p w:rsidR="00E308D5" w:rsidRPr="00630160" w:rsidRDefault="00E308D5" w:rsidP="00E308D5">
      <w:pPr>
        <w:bidi/>
        <w:rPr>
          <w:rFonts w:ascii="Simplified Arabic" w:hAnsi="Simplified Arabic" w:cs="Simplified Arabic"/>
          <w:b/>
          <w:bCs/>
          <w:sz w:val="24"/>
          <w:szCs w:val="24"/>
        </w:rPr>
      </w:pPr>
    </w:p>
    <w:p w:rsidR="00E308D5" w:rsidRPr="00630160" w:rsidRDefault="00E308D5" w:rsidP="00671F83">
      <w:pPr>
        <w:bidi/>
        <w:jc w:val="center"/>
        <w:rPr>
          <w:rFonts w:ascii="Simplified Arabic" w:hAnsi="Simplified Arabic" w:cs="Simplified Arabic"/>
          <w:b/>
          <w:bCs/>
          <w:sz w:val="24"/>
          <w:szCs w:val="24"/>
          <w:rtl/>
        </w:rPr>
      </w:pPr>
    </w:p>
    <w:p w:rsidR="0003557A" w:rsidRPr="00630160" w:rsidRDefault="0003557A" w:rsidP="00E308D5">
      <w:pPr>
        <w:bidi/>
        <w:jc w:val="center"/>
        <w:rPr>
          <w:rFonts w:ascii="Simplified Arabic" w:hAnsi="Simplified Arabic" w:cs="Simplified Arabic"/>
          <w:b/>
          <w:bCs/>
          <w:sz w:val="24"/>
          <w:szCs w:val="24"/>
          <w:rtl/>
        </w:rPr>
      </w:pPr>
      <w:r w:rsidRPr="00630160">
        <w:rPr>
          <w:rFonts w:ascii="Simplified Arabic" w:hAnsi="Simplified Arabic" w:cs="Simplified Arabic"/>
          <w:b/>
          <w:bCs/>
          <w:sz w:val="24"/>
          <w:szCs w:val="24"/>
          <w:rtl/>
        </w:rPr>
        <w:t>قائمة الاولويات المقدمة من الائتلاف النسوي الاهلي لتطبيق اتفاقية سيداو والمقدمة الى لجنة اتفاقية القضاء على كافة أشكال التمييز ضد المرأة ( سيداو)</w:t>
      </w:r>
    </w:p>
    <w:p w:rsidR="0003557A" w:rsidRPr="00630160" w:rsidRDefault="0003557A" w:rsidP="004841B3">
      <w:pPr>
        <w:bidi/>
        <w:jc w:val="center"/>
        <w:rPr>
          <w:rFonts w:ascii="Simplified Arabic" w:hAnsi="Simplified Arabic" w:cs="Simplified Arabic"/>
          <w:b/>
          <w:bCs/>
          <w:sz w:val="24"/>
          <w:szCs w:val="24"/>
          <w:rtl/>
        </w:rPr>
      </w:pPr>
      <w:r w:rsidRPr="00630160">
        <w:rPr>
          <w:rFonts w:ascii="Simplified Arabic" w:hAnsi="Simplified Arabic" w:cs="Simplified Arabic"/>
          <w:b/>
          <w:bCs/>
          <w:sz w:val="24"/>
          <w:szCs w:val="24"/>
          <w:rtl/>
        </w:rPr>
        <w:t xml:space="preserve">الدورة </w:t>
      </w:r>
      <w:r w:rsidR="004841B3">
        <w:rPr>
          <w:rFonts w:ascii="Simplified Arabic" w:hAnsi="Simplified Arabic" w:cs="Simplified Arabic" w:hint="cs"/>
          <w:b/>
          <w:bCs/>
          <w:sz w:val="24"/>
          <w:szCs w:val="24"/>
          <w:rtl/>
        </w:rPr>
        <w:t>70</w:t>
      </w:r>
      <w:r w:rsidRPr="00630160">
        <w:rPr>
          <w:rFonts w:ascii="Simplified Arabic" w:hAnsi="Simplified Arabic" w:cs="Simplified Arabic"/>
          <w:b/>
          <w:bCs/>
          <w:sz w:val="24"/>
          <w:szCs w:val="24"/>
          <w:rtl/>
        </w:rPr>
        <w:t xml:space="preserve"> لعام 2017 والدورة الاستثنائية للمجموعة الاستشارية للدورة </w:t>
      </w:r>
      <w:r w:rsidR="004841B3">
        <w:rPr>
          <w:rFonts w:ascii="Simplified Arabic" w:hAnsi="Simplified Arabic" w:cs="Simplified Arabic" w:hint="cs"/>
          <w:b/>
          <w:bCs/>
          <w:sz w:val="24"/>
          <w:szCs w:val="24"/>
          <w:rtl/>
        </w:rPr>
        <w:t>70</w:t>
      </w:r>
    </w:p>
    <w:p w:rsidR="0003557A" w:rsidRPr="00630160" w:rsidRDefault="0003557A" w:rsidP="00465B9B">
      <w:pPr>
        <w:rPr>
          <w:rFonts w:ascii="Simplified Arabic" w:hAnsi="Simplified Arabic" w:cs="Simplified Arabic"/>
          <w:b/>
          <w:bCs/>
          <w:sz w:val="24"/>
          <w:szCs w:val="24"/>
          <w:rtl/>
        </w:rPr>
      </w:pPr>
      <w:r w:rsidRPr="00630160">
        <w:rPr>
          <w:rFonts w:ascii="Simplified Arabic" w:hAnsi="Simplified Arabic" w:cs="Simplified Arabic"/>
          <w:b/>
          <w:bCs/>
          <w:sz w:val="24"/>
          <w:szCs w:val="24"/>
          <w:rtl/>
        </w:rPr>
        <w:t>التاريخ:</w:t>
      </w:r>
    </w:p>
    <w:p w:rsidR="0003557A" w:rsidRPr="00630160" w:rsidRDefault="0003557A" w:rsidP="00FA7FD5">
      <w:pPr>
        <w:bidi/>
        <w:jc w:val="center"/>
        <w:rPr>
          <w:rFonts w:ascii="Simplified Arabic" w:hAnsi="Simplified Arabic" w:cs="Simplified Arabic"/>
          <w:b/>
          <w:bCs/>
          <w:i/>
          <w:iCs/>
          <w:sz w:val="24"/>
          <w:szCs w:val="24"/>
          <w:u w:val="single"/>
          <w:rtl/>
        </w:rPr>
      </w:pPr>
    </w:p>
    <w:p w:rsidR="007A6323" w:rsidRPr="00630160" w:rsidRDefault="007A6323" w:rsidP="00FA7FD5">
      <w:pPr>
        <w:bidi/>
        <w:jc w:val="both"/>
        <w:rPr>
          <w:rFonts w:ascii="Simplified Arabic" w:hAnsi="Simplified Arabic" w:cs="Simplified Arabic"/>
          <w:sz w:val="24"/>
          <w:szCs w:val="24"/>
          <w:rtl/>
        </w:rPr>
      </w:pPr>
      <w:r w:rsidRPr="00630160">
        <w:rPr>
          <w:rFonts w:ascii="Simplified Arabic" w:hAnsi="Simplified Arabic" w:cs="Simplified Arabic"/>
          <w:sz w:val="24"/>
          <w:szCs w:val="24"/>
          <w:rtl/>
        </w:rPr>
        <w:t xml:space="preserve">نتوجه كائتلاف الاهلي النسوي لتطبيق اتفاقية سيداو في دولة فلسطين المحتلة بالاسئلة التالية الموجهة الى دولة فلسطين : </w:t>
      </w:r>
    </w:p>
    <w:p w:rsidR="007A6323" w:rsidRPr="00630160" w:rsidRDefault="000F2CD1" w:rsidP="00CE4B8C">
      <w:pPr>
        <w:bidi/>
        <w:jc w:val="both"/>
        <w:rPr>
          <w:rFonts w:ascii="Simplified Arabic" w:hAnsi="Simplified Arabic" w:cs="Simplified Arabic"/>
          <w:sz w:val="24"/>
          <w:szCs w:val="24"/>
        </w:rPr>
      </w:pPr>
      <w:r w:rsidRPr="00630160">
        <w:rPr>
          <w:rFonts w:ascii="Simplified Arabic" w:hAnsi="Simplified Arabic" w:cs="Simplified Arabic"/>
          <w:b/>
          <w:bCs/>
          <w:i/>
          <w:iCs/>
          <w:sz w:val="24"/>
          <w:szCs w:val="24"/>
          <w:u w:val="single"/>
          <w:rtl/>
        </w:rPr>
        <w:t xml:space="preserve">الاولوية الاولى، </w:t>
      </w:r>
      <w:r w:rsidR="001B1CA6" w:rsidRPr="00630160">
        <w:rPr>
          <w:rFonts w:ascii="Simplified Arabic" w:hAnsi="Simplified Arabic" w:cs="Simplified Arabic"/>
          <w:b/>
          <w:bCs/>
          <w:i/>
          <w:iCs/>
          <w:sz w:val="24"/>
          <w:szCs w:val="24"/>
          <w:u w:val="single"/>
          <w:rtl/>
        </w:rPr>
        <w:t>موائمة القوانين</w:t>
      </w:r>
      <w:r w:rsidR="007A6323" w:rsidRPr="00630160">
        <w:rPr>
          <w:rFonts w:ascii="Simplified Arabic" w:hAnsi="Simplified Arabic" w:cs="Simplified Arabic"/>
          <w:b/>
          <w:bCs/>
          <w:i/>
          <w:iCs/>
          <w:sz w:val="24"/>
          <w:szCs w:val="24"/>
          <w:u w:val="single"/>
          <w:rtl/>
        </w:rPr>
        <w:t xml:space="preserve"> والتشريعات مع اتف</w:t>
      </w:r>
      <w:r w:rsidR="00A072A2" w:rsidRPr="00630160">
        <w:rPr>
          <w:rFonts w:ascii="Simplified Arabic" w:hAnsi="Simplified Arabic" w:cs="Simplified Arabic"/>
          <w:b/>
          <w:bCs/>
          <w:i/>
          <w:iCs/>
          <w:sz w:val="24"/>
          <w:szCs w:val="24"/>
          <w:u w:val="single"/>
          <w:rtl/>
        </w:rPr>
        <w:t>ا</w:t>
      </w:r>
      <w:r w:rsidR="007A6323" w:rsidRPr="00630160">
        <w:rPr>
          <w:rFonts w:ascii="Simplified Arabic" w:hAnsi="Simplified Arabic" w:cs="Simplified Arabic"/>
          <w:b/>
          <w:bCs/>
          <w:i/>
          <w:iCs/>
          <w:sz w:val="24"/>
          <w:szCs w:val="24"/>
          <w:u w:val="single"/>
          <w:rtl/>
        </w:rPr>
        <w:t>قية سيداو</w:t>
      </w:r>
      <w:r w:rsidR="007A6323" w:rsidRPr="00630160">
        <w:rPr>
          <w:rFonts w:ascii="Simplified Arabic" w:hAnsi="Simplified Arabic" w:cs="Simplified Arabic"/>
          <w:sz w:val="24"/>
          <w:szCs w:val="24"/>
          <w:rtl/>
        </w:rPr>
        <w:t>: لم تتخذ دولة فلسطين المحتلة اي اجراءات تنفيذية لموائمة</w:t>
      </w:r>
      <w:r w:rsidR="00A072A2" w:rsidRPr="00630160">
        <w:rPr>
          <w:rFonts w:ascii="Simplified Arabic" w:hAnsi="Simplified Arabic" w:cs="Simplified Arabic"/>
          <w:sz w:val="24"/>
          <w:szCs w:val="24"/>
          <w:rtl/>
        </w:rPr>
        <w:t xml:space="preserve"> القوانين</w:t>
      </w:r>
      <w:r w:rsidR="007A6323" w:rsidRPr="00630160">
        <w:rPr>
          <w:rFonts w:ascii="Simplified Arabic" w:hAnsi="Simplified Arabic" w:cs="Simplified Arabic"/>
          <w:sz w:val="24"/>
          <w:szCs w:val="24"/>
          <w:rtl/>
        </w:rPr>
        <w:t xml:space="preserve"> </w:t>
      </w:r>
      <w:r w:rsidR="00A072A2" w:rsidRPr="00630160">
        <w:rPr>
          <w:rFonts w:ascii="Simplified Arabic" w:hAnsi="Simplified Arabic" w:cs="Simplified Arabic"/>
          <w:sz w:val="24"/>
          <w:szCs w:val="24"/>
          <w:rtl/>
        </w:rPr>
        <w:t>والتشريعات المحلية مع</w:t>
      </w:r>
      <w:r w:rsidR="007A6323" w:rsidRPr="00630160">
        <w:rPr>
          <w:rFonts w:ascii="Simplified Arabic" w:hAnsi="Simplified Arabic" w:cs="Simplified Arabic"/>
          <w:sz w:val="24"/>
          <w:szCs w:val="24"/>
          <w:rtl/>
        </w:rPr>
        <w:t xml:space="preserve"> اتفاقية سيداو</w:t>
      </w:r>
      <w:r w:rsidR="00A072A2" w:rsidRPr="00630160">
        <w:rPr>
          <w:rFonts w:ascii="Simplified Arabic" w:hAnsi="Simplified Arabic" w:cs="Simplified Arabic"/>
          <w:sz w:val="24"/>
          <w:szCs w:val="24"/>
          <w:rtl/>
        </w:rPr>
        <w:t>،</w:t>
      </w:r>
      <w:r w:rsidR="007A6323" w:rsidRPr="00630160">
        <w:rPr>
          <w:rFonts w:ascii="Simplified Arabic" w:hAnsi="Simplified Arabic" w:cs="Simplified Arabic"/>
          <w:sz w:val="24"/>
          <w:szCs w:val="24"/>
          <w:rtl/>
        </w:rPr>
        <w:t xml:space="preserve"> ولم تنص مباشرة على منع التمييز القائم على اساس النوع الاجتماعي وهذا انعكس </w:t>
      </w:r>
      <w:r w:rsidR="00A072A2" w:rsidRPr="00630160">
        <w:rPr>
          <w:rFonts w:ascii="Simplified Arabic" w:hAnsi="Simplified Arabic" w:cs="Simplified Arabic"/>
          <w:sz w:val="24"/>
          <w:szCs w:val="24"/>
          <w:rtl/>
        </w:rPr>
        <w:t>سلبا على واق</w:t>
      </w:r>
      <w:r w:rsidR="007A6323" w:rsidRPr="00630160">
        <w:rPr>
          <w:rFonts w:ascii="Simplified Arabic" w:hAnsi="Simplified Arabic" w:cs="Simplified Arabic"/>
          <w:sz w:val="24"/>
          <w:szCs w:val="24"/>
          <w:rtl/>
        </w:rPr>
        <w:t xml:space="preserve">ع النساء في فلسطين المحتلة. </w:t>
      </w:r>
    </w:p>
    <w:p w:rsidR="000F2CD1" w:rsidRPr="00630160" w:rsidRDefault="000F2CD1" w:rsidP="00934218">
      <w:pPr>
        <w:bidi/>
        <w:jc w:val="both"/>
        <w:rPr>
          <w:rFonts w:ascii="Simplified Arabic" w:hAnsi="Simplified Arabic" w:cs="Simplified Arabic"/>
          <w:sz w:val="24"/>
          <w:szCs w:val="24"/>
        </w:rPr>
      </w:pPr>
      <w:r w:rsidRPr="00630160">
        <w:rPr>
          <w:rFonts w:ascii="Simplified Arabic" w:hAnsi="Simplified Arabic" w:cs="Simplified Arabic"/>
          <w:sz w:val="24"/>
          <w:szCs w:val="24"/>
          <w:rtl/>
        </w:rPr>
        <w:t>السوال:</w:t>
      </w:r>
    </w:p>
    <w:p w:rsidR="007A6323" w:rsidRPr="00630160" w:rsidRDefault="000F2CD1" w:rsidP="00FA7FD5">
      <w:pPr>
        <w:pStyle w:val="ListParagraph"/>
        <w:numPr>
          <w:ilvl w:val="0"/>
          <w:numId w:val="2"/>
        </w:numPr>
        <w:bidi/>
        <w:jc w:val="both"/>
        <w:rPr>
          <w:rFonts w:ascii="Simplified Arabic" w:hAnsi="Simplified Arabic" w:cs="Simplified Arabic"/>
          <w:sz w:val="24"/>
          <w:szCs w:val="24"/>
        </w:rPr>
      </w:pPr>
      <w:r w:rsidRPr="00630160">
        <w:rPr>
          <w:rFonts w:ascii="Simplified Arabic" w:hAnsi="Simplified Arabic" w:cs="Simplified Arabic"/>
          <w:sz w:val="24"/>
          <w:szCs w:val="24"/>
          <w:rtl/>
        </w:rPr>
        <w:t xml:space="preserve">لماذا </w:t>
      </w:r>
      <w:r w:rsidR="007A6323" w:rsidRPr="00630160">
        <w:rPr>
          <w:rFonts w:ascii="Simplified Arabic" w:hAnsi="Simplified Arabic" w:cs="Simplified Arabic"/>
          <w:sz w:val="24"/>
          <w:szCs w:val="24"/>
          <w:rtl/>
        </w:rPr>
        <w:t xml:space="preserve">لم تقم دولة فلسطين بعد انضمامها الى اتفاقية القضاء على كافة أشكال التمييز ضد المرأة بادراج نص واضح يمنع التمييز في القانون الاساسي الفلسطيني ؟ </w:t>
      </w:r>
    </w:p>
    <w:p w:rsidR="007A6323" w:rsidRPr="00630160" w:rsidRDefault="007A6323" w:rsidP="00FA7FD5">
      <w:pPr>
        <w:pStyle w:val="ListParagraph"/>
        <w:numPr>
          <w:ilvl w:val="0"/>
          <w:numId w:val="2"/>
        </w:numPr>
        <w:bidi/>
        <w:jc w:val="both"/>
        <w:rPr>
          <w:rFonts w:ascii="Simplified Arabic" w:hAnsi="Simplified Arabic" w:cs="Simplified Arabic"/>
          <w:sz w:val="24"/>
          <w:szCs w:val="24"/>
        </w:rPr>
      </w:pPr>
      <w:r w:rsidRPr="00630160">
        <w:rPr>
          <w:rFonts w:ascii="Simplified Arabic" w:hAnsi="Simplified Arabic" w:cs="Simplified Arabic"/>
          <w:sz w:val="24"/>
          <w:szCs w:val="24"/>
          <w:rtl/>
        </w:rPr>
        <w:t xml:space="preserve">ما </w:t>
      </w:r>
      <w:r w:rsidR="000F2CD1" w:rsidRPr="00630160">
        <w:rPr>
          <w:rFonts w:ascii="Simplified Arabic" w:hAnsi="Simplified Arabic" w:cs="Simplified Arabic"/>
          <w:sz w:val="24"/>
          <w:szCs w:val="24"/>
          <w:rtl/>
        </w:rPr>
        <w:t xml:space="preserve">هي </w:t>
      </w:r>
      <w:r w:rsidRPr="00630160">
        <w:rPr>
          <w:rFonts w:ascii="Simplified Arabic" w:hAnsi="Simplified Arabic" w:cs="Simplified Arabic"/>
          <w:sz w:val="24"/>
          <w:szCs w:val="24"/>
          <w:rtl/>
        </w:rPr>
        <w:t xml:space="preserve">الاجراءات التي ستتخذها دولة فلسطين لموائمة القوانين والتشريعات المحلية مع اتفاقية سيداو؟ وما الفترة الزمنية المتوقعه لتحقيق ذلك؟ </w:t>
      </w:r>
    </w:p>
    <w:p w:rsidR="009F25A5" w:rsidRPr="00630160" w:rsidRDefault="009F25A5" w:rsidP="009F25A5">
      <w:pPr>
        <w:pStyle w:val="ListParagraph"/>
        <w:numPr>
          <w:ilvl w:val="0"/>
          <w:numId w:val="2"/>
        </w:numPr>
        <w:bidi/>
        <w:rPr>
          <w:rFonts w:ascii="Simplified Arabic" w:hAnsi="Simplified Arabic" w:cs="Simplified Arabic"/>
          <w:sz w:val="24"/>
          <w:szCs w:val="24"/>
        </w:rPr>
      </w:pPr>
      <w:r w:rsidRPr="00630160">
        <w:rPr>
          <w:rFonts w:ascii="Simplified Arabic" w:hAnsi="Simplified Arabic" w:cs="Simplified Arabic"/>
          <w:sz w:val="24"/>
          <w:szCs w:val="24"/>
          <w:rtl/>
        </w:rPr>
        <w:t>تم الطلب من قبل المؤسسات الحقوقية والنسوية والائتلاف من دولة فلسطين في أكثر من  مناسبة ن</w:t>
      </w:r>
      <w:r w:rsidR="001263B8" w:rsidRPr="00630160">
        <w:rPr>
          <w:rFonts w:ascii="Simplified Arabic" w:hAnsi="Simplified Arabic" w:cs="Simplified Arabic"/>
          <w:sz w:val="24"/>
          <w:szCs w:val="24"/>
          <w:rtl/>
        </w:rPr>
        <w:t>شر الاتفاقية في الجريدة الرسمية،</w:t>
      </w:r>
      <w:r w:rsidRPr="00630160">
        <w:rPr>
          <w:rFonts w:ascii="Simplified Arabic" w:hAnsi="Simplified Arabic" w:cs="Simplified Arabic"/>
          <w:sz w:val="24"/>
          <w:szCs w:val="24"/>
          <w:rtl/>
        </w:rPr>
        <w:t xml:space="preserve">  لماذا لم يتم ذلك حتى الآن وما هي الخطوات التي ستتخذها بهذا الصدد؟</w:t>
      </w:r>
    </w:p>
    <w:p w:rsidR="009F25A5" w:rsidRPr="00630160" w:rsidRDefault="009F25A5" w:rsidP="009F25A5">
      <w:pPr>
        <w:pStyle w:val="ListParagraph"/>
        <w:numPr>
          <w:ilvl w:val="0"/>
          <w:numId w:val="2"/>
        </w:numPr>
        <w:bidi/>
        <w:jc w:val="both"/>
        <w:rPr>
          <w:rFonts w:ascii="Simplified Arabic" w:hAnsi="Simplified Arabic" w:cs="Simplified Arabic"/>
          <w:sz w:val="24"/>
          <w:szCs w:val="24"/>
        </w:rPr>
      </w:pPr>
      <w:r w:rsidRPr="00630160">
        <w:rPr>
          <w:rFonts w:ascii="Simplified Arabic" w:hAnsi="Simplified Arabic" w:cs="Simplified Arabic"/>
          <w:sz w:val="24"/>
          <w:szCs w:val="24"/>
          <w:rtl/>
        </w:rPr>
        <w:t>لماذا لم تصادق دولة فلسطين على البروتوكول الاختياري لاتفاقية سيداو؟</w:t>
      </w:r>
    </w:p>
    <w:p w:rsidR="00F8350E" w:rsidRPr="00630160" w:rsidRDefault="00F8350E" w:rsidP="00FA7FD5">
      <w:pPr>
        <w:pStyle w:val="ListParagraph"/>
        <w:numPr>
          <w:ilvl w:val="0"/>
          <w:numId w:val="2"/>
        </w:numPr>
        <w:bidi/>
        <w:jc w:val="both"/>
        <w:rPr>
          <w:rFonts w:ascii="Simplified Arabic" w:hAnsi="Simplified Arabic" w:cs="Simplified Arabic"/>
          <w:sz w:val="24"/>
          <w:szCs w:val="24"/>
        </w:rPr>
      </w:pPr>
      <w:r w:rsidRPr="00630160">
        <w:rPr>
          <w:rFonts w:ascii="Simplified Arabic" w:hAnsi="Simplified Arabic" w:cs="Simplified Arabic"/>
          <w:sz w:val="24"/>
          <w:szCs w:val="24"/>
          <w:rtl/>
        </w:rPr>
        <w:t>لماذا  لم  تتخذ</w:t>
      </w:r>
      <w:r w:rsidR="001263B8" w:rsidRPr="00630160">
        <w:rPr>
          <w:rFonts w:ascii="Simplified Arabic" w:hAnsi="Simplified Arabic" w:cs="Simplified Arabic"/>
          <w:sz w:val="24"/>
          <w:szCs w:val="24"/>
          <w:rtl/>
        </w:rPr>
        <w:t xml:space="preserve"> دولة فلسطين</w:t>
      </w:r>
      <w:r w:rsidRPr="00630160">
        <w:rPr>
          <w:rFonts w:ascii="Simplified Arabic" w:hAnsi="Simplified Arabic" w:cs="Simplified Arabic"/>
          <w:sz w:val="24"/>
          <w:szCs w:val="24"/>
          <w:rtl/>
        </w:rPr>
        <w:t xml:space="preserve"> الاجراءات اللازمة </w:t>
      </w:r>
      <w:r w:rsidR="00A072A2" w:rsidRPr="00630160">
        <w:rPr>
          <w:rFonts w:ascii="Simplified Arabic" w:hAnsi="Simplified Arabic" w:cs="Simplified Arabic"/>
          <w:sz w:val="24"/>
          <w:szCs w:val="24"/>
          <w:rtl/>
        </w:rPr>
        <w:t>لا</w:t>
      </w:r>
      <w:r w:rsidR="009842C9" w:rsidRPr="00630160">
        <w:rPr>
          <w:rFonts w:ascii="Simplified Arabic" w:hAnsi="Simplified Arabic" w:cs="Simplified Arabic"/>
          <w:sz w:val="24"/>
          <w:szCs w:val="24"/>
          <w:rtl/>
        </w:rPr>
        <w:t>لغاء نظم الحكم العشائري والعمل على</w:t>
      </w:r>
      <w:r w:rsidRPr="00630160">
        <w:rPr>
          <w:rFonts w:ascii="Simplified Arabic" w:hAnsi="Simplified Arabic" w:cs="Simplified Arabic"/>
          <w:sz w:val="24"/>
          <w:szCs w:val="24"/>
          <w:rtl/>
        </w:rPr>
        <w:t xml:space="preserve"> تعزيز سيادة القانون </w:t>
      </w:r>
      <w:r w:rsidR="009842C9" w:rsidRPr="00630160">
        <w:rPr>
          <w:rFonts w:ascii="Simplified Arabic" w:hAnsi="Simplified Arabic" w:cs="Simplified Arabic"/>
          <w:sz w:val="24"/>
          <w:szCs w:val="24"/>
          <w:rtl/>
        </w:rPr>
        <w:t>؟</w:t>
      </w:r>
    </w:p>
    <w:p w:rsidR="007A6323" w:rsidRPr="00630160" w:rsidRDefault="000F2CD1" w:rsidP="00CE4B8C">
      <w:pPr>
        <w:bidi/>
        <w:jc w:val="both"/>
        <w:rPr>
          <w:rFonts w:ascii="Simplified Arabic" w:hAnsi="Simplified Arabic" w:cs="Simplified Arabic"/>
          <w:sz w:val="24"/>
          <w:szCs w:val="24"/>
          <w:rtl/>
        </w:rPr>
      </w:pPr>
      <w:r w:rsidRPr="00630160">
        <w:rPr>
          <w:rFonts w:ascii="Simplified Arabic" w:hAnsi="Simplified Arabic" w:cs="Simplified Arabic"/>
          <w:b/>
          <w:bCs/>
          <w:sz w:val="24"/>
          <w:szCs w:val="24"/>
          <w:u w:val="single"/>
          <w:rtl/>
        </w:rPr>
        <w:lastRenderedPageBreak/>
        <w:t xml:space="preserve">الاولوية الثانية، </w:t>
      </w:r>
      <w:r w:rsidR="000F4231" w:rsidRPr="00630160">
        <w:rPr>
          <w:rFonts w:ascii="Simplified Arabic" w:hAnsi="Simplified Arabic" w:cs="Simplified Arabic"/>
          <w:b/>
          <w:bCs/>
          <w:sz w:val="24"/>
          <w:szCs w:val="24"/>
          <w:u w:val="single"/>
          <w:rtl/>
        </w:rPr>
        <w:t>المشاركة السياسية</w:t>
      </w:r>
      <w:r w:rsidR="000F4231" w:rsidRPr="00630160">
        <w:rPr>
          <w:rFonts w:ascii="Simplified Arabic" w:hAnsi="Simplified Arabic" w:cs="Simplified Arabic"/>
          <w:b/>
          <w:bCs/>
          <w:sz w:val="24"/>
          <w:szCs w:val="24"/>
          <w:rtl/>
        </w:rPr>
        <w:t xml:space="preserve"> :  </w:t>
      </w:r>
      <w:r w:rsidR="000F4231" w:rsidRPr="00630160">
        <w:rPr>
          <w:rFonts w:ascii="Simplified Arabic" w:hAnsi="Simplified Arabic" w:cs="Simplified Arabic"/>
          <w:sz w:val="24"/>
          <w:szCs w:val="24"/>
          <w:rtl/>
        </w:rPr>
        <w:t>ما زالت مشاركة النساء في جميع المستويات من صنع القرار متدنية وعلى الرغم من تبني دولة فلسطين نظام الكوتا، ما زالت النسبة المقرة متدنية ( 20%)</w:t>
      </w:r>
      <w:r w:rsidR="00FA7FD5" w:rsidRPr="00630160">
        <w:rPr>
          <w:rFonts w:ascii="Simplified Arabic" w:hAnsi="Simplified Arabic" w:cs="Simplified Arabic"/>
          <w:sz w:val="24"/>
          <w:szCs w:val="24"/>
          <w:rtl/>
        </w:rPr>
        <w:t>.</w:t>
      </w:r>
      <w:r w:rsidR="000F4231" w:rsidRPr="00630160">
        <w:rPr>
          <w:rFonts w:ascii="Simplified Arabic" w:hAnsi="Simplified Arabic" w:cs="Simplified Arabic"/>
          <w:sz w:val="24"/>
          <w:szCs w:val="24"/>
          <w:rtl/>
        </w:rPr>
        <w:t xml:space="preserve"> </w:t>
      </w:r>
    </w:p>
    <w:p w:rsidR="00934218" w:rsidRPr="00630160" w:rsidRDefault="00275C5E" w:rsidP="00934218">
      <w:pPr>
        <w:bidi/>
        <w:jc w:val="both"/>
        <w:rPr>
          <w:rFonts w:ascii="Simplified Arabic" w:hAnsi="Simplified Arabic" w:cs="Simplified Arabic"/>
          <w:sz w:val="24"/>
          <w:szCs w:val="24"/>
        </w:rPr>
      </w:pPr>
      <w:r w:rsidRPr="00630160">
        <w:rPr>
          <w:rFonts w:ascii="Simplified Arabic" w:hAnsi="Simplified Arabic" w:cs="Simplified Arabic"/>
          <w:sz w:val="24"/>
          <w:szCs w:val="24"/>
          <w:rtl/>
        </w:rPr>
        <w:t>السوا</w:t>
      </w:r>
      <w:r w:rsidR="00934218" w:rsidRPr="00630160">
        <w:rPr>
          <w:rFonts w:ascii="Simplified Arabic" w:hAnsi="Simplified Arabic" w:cs="Simplified Arabic"/>
          <w:sz w:val="24"/>
          <w:szCs w:val="24"/>
          <w:rtl/>
        </w:rPr>
        <w:t>ل:</w:t>
      </w:r>
    </w:p>
    <w:p w:rsidR="00216548" w:rsidRPr="00630160" w:rsidRDefault="000F4231" w:rsidP="00216548">
      <w:pPr>
        <w:pStyle w:val="ListParagraph"/>
        <w:numPr>
          <w:ilvl w:val="0"/>
          <w:numId w:val="3"/>
        </w:numPr>
        <w:bidi/>
        <w:ind w:left="720"/>
        <w:rPr>
          <w:rFonts w:ascii="Simplified Arabic" w:hAnsi="Simplified Arabic" w:cs="Simplified Arabic"/>
          <w:sz w:val="24"/>
          <w:szCs w:val="24"/>
        </w:rPr>
      </w:pPr>
      <w:r w:rsidRPr="00630160">
        <w:rPr>
          <w:rFonts w:ascii="Simplified Arabic" w:hAnsi="Simplified Arabic" w:cs="Simplified Arabic"/>
          <w:sz w:val="24"/>
          <w:szCs w:val="24"/>
          <w:rtl/>
        </w:rPr>
        <w:t>ما هي الاجراء</w:t>
      </w:r>
      <w:r w:rsidR="001B0B4B" w:rsidRPr="00630160">
        <w:rPr>
          <w:rFonts w:ascii="Simplified Arabic" w:hAnsi="Simplified Arabic" w:cs="Simplified Arabic"/>
          <w:sz w:val="24"/>
          <w:szCs w:val="24"/>
          <w:rtl/>
        </w:rPr>
        <w:t>ات التي ستتخذها دولة فلسطين لرفع نسبة مشاركة النساء في مواقع صنع القرار و</w:t>
      </w:r>
      <w:r w:rsidRPr="00630160">
        <w:rPr>
          <w:rFonts w:ascii="Simplified Arabic" w:hAnsi="Simplified Arabic" w:cs="Simplified Arabic"/>
          <w:sz w:val="24"/>
          <w:szCs w:val="24"/>
          <w:rtl/>
        </w:rPr>
        <w:t xml:space="preserve">تحقيق المساواة </w:t>
      </w:r>
      <w:r w:rsidR="00A072A2" w:rsidRPr="00630160">
        <w:rPr>
          <w:rFonts w:ascii="Simplified Arabic" w:hAnsi="Simplified Arabic" w:cs="Simplified Arabic"/>
          <w:sz w:val="24"/>
          <w:szCs w:val="24"/>
          <w:rtl/>
        </w:rPr>
        <w:t>و</w:t>
      </w:r>
      <w:r w:rsidRPr="00630160">
        <w:rPr>
          <w:rFonts w:ascii="Simplified Arabic" w:hAnsi="Simplified Arabic" w:cs="Simplified Arabic"/>
          <w:sz w:val="24"/>
          <w:szCs w:val="24"/>
          <w:rtl/>
        </w:rPr>
        <w:t>العدالة الاجتماعية</w:t>
      </w:r>
      <w:r w:rsidR="00216548" w:rsidRPr="00630160">
        <w:rPr>
          <w:rFonts w:ascii="Simplified Arabic" w:hAnsi="Simplified Arabic" w:cs="Simplified Arabic"/>
          <w:sz w:val="24"/>
          <w:szCs w:val="24"/>
          <w:rtl/>
        </w:rPr>
        <w:t>؟</w:t>
      </w:r>
    </w:p>
    <w:p w:rsidR="00216548" w:rsidRPr="00630160" w:rsidRDefault="00216548" w:rsidP="00216548">
      <w:pPr>
        <w:pStyle w:val="ListParagraph"/>
        <w:numPr>
          <w:ilvl w:val="0"/>
          <w:numId w:val="3"/>
        </w:numPr>
        <w:bidi/>
        <w:ind w:left="720"/>
        <w:rPr>
          <w:rFonts w:ascii="Simplified Arabic" w:hAnsi="Simplified Arabic" w:cs="Simplified Arabic"/>
          <w:sz w:val="24"/>
          <w:szCs w:val="24"/>
          <w:rtl/>
        </w:rPr>
      </w:pPr>
      <w:r w:rsidRPr="00630160">
        <w:rPr>
          <w:rFonts w:ascii="Simplified Arabic" w:hAnsi="Simplified Arabic" w:cs="Simplified Arabic"/>
          <w:sz w:val="24"/>
          <w:szCs w:val="24"/>
          <w:rtl/>
        </w:rPr>
        <w:t xml:space="preserve"> ما هي المعوقات أمام ضمان المناصفة كتدبير ايجابي لضمان وصول النساء إلى مراكز صنع القرار؟</w:t>
      </w:r>
    </w:p>
    <w:p w:rsidR="00424A53" w:rsidRPr="00630160" w:rsidRDefault="000F2CD1" w:rsidP="001263B8">
      <w:pPr>
        <w:bidi/>
        <w:jc w:val="both"/>
        <w:rPr>
          <w:rFonts w:ascii="Simplified Arabic" w:hAnsi="Simplified Arabic" w:cs="Simplified Arabic"/>
          <w:sz w:val="24"/>
          <w:szCs w:val="24"/>
          <w:rtl/>
        </w:rPr>
      </w:pPr>
      <w:r w:rsidRPr="00630160">
        <w:rPr>
          <w:rFonts w:ascii="Simplified Arabic" w:hAnsi="Simplified Arabic" w:cs="Simplified Arabic"/>
          <w:b/>
          <w:bCs/>
          <w:sz w:val="24"/>
          <w:szCs w:val="24"/>
          <w:u w:val="single"/>
          <w:rtl/>
        </w:rPr>
        <w:t xml:space="preserve">الاولوية الثالثة، </w:t>
      </w:r>
      <w:r w:rsidR="001263B8" w:rsidRPr="00630160">
        <w:rPr>
          <w:rFonts w:ascii="Simplified Arabic" w:hAnsi="Simplified Arabic" w:cs="Simplified Arabic"/>
          <w:b/>
          <w:bCs/>
          <w:sz w:val="24"/>
          <w:szCs w:val="24"/>
          <w:u w:val="single"/>
          <w:rtl/>
        </w:rPr>
        <w:t>المشاركة</w:t>
      </w:r>
      <w:r w:rsidR="00D9727F" w:rsidRPr="00630160">
        <w:rPr>
          <w:rFonts w:ascii="Simplified Arabic" w:hAnsi="Simplified Arabic" w:cs="Simplified Arabic"/>
          <w:b/>
          <w:bCs/>
          <w:sz w:val="24"/>
          <w:szCs w:val="24"/>
          <w:u w:val="single"/>
          <w:rtl/>
        </w:rPr>
        <w:t xml:space="preserve"> الاقتصادي</w:t>
      </w:r>
      <w:r w:rsidR="001263B8" w:rsidRPr="00630160">
        <w:rPr>
          <w:rFonts w:ascii="Simplified Arabic" w:hAnsi="Simplified Arabic" w:cs="Simplified Arabic"/>
          <w:b/>
          <w:bCs/>
          <w:sz w:val="24"/>
          <w:szCs w:val="24"/>
          <w:u w:val="single"/>
          <w:rtl/>
        </w:rPr>
        <w:t>ة</w:t>
      </w:r>
      <w:r w:rsidR="00D9727F" w:rsidRPr="00630160">
        <w:rPr>
          <w:rFonts w:ascii="Simplified Arabic" w:hAnsi="Simplified Arabic" w:cs="Simplified Arabic"/>
          <w:b/>
          <w:bCs/>
          <w:sz w:val="24"/>
          <w:szCs w:val="24"/>
          <w:rtl/>
        </w:rPr>
        <w:t xml:space="preserve"> : </w:t>
      </w:r>
      <w:r w:rsidR="00C045EE" w:rsidRPr="00630160">
        <w:rPr>
          <w:rFonts w:ascii="Simplified Arabic" w:hAnsi="Simplified Arabic" w:cs="Simplified Arabic"/>
          <w:sz w:val="24"/>
          <w:szCs w:val="24"/>
          <w:rtl/>
          <w:lang w:bidi="ar-JO"/>
        </w:rPr>
        <w:t xml:space="preserve">ما زالت النساء مغيبات في البرامج التنموية الاقتصادية مما أدى الى نقص التدابير التي تشجع من انخراط النساء في القطاع الخاص وامتلاك المشاريع الخاصة التي تمكن النساء </w:t>
      </w:r>
      <w:r w:rsidR="001263B8" w:rsidRPr="00630160">
        <w:rPr>
          <w:rFonts w:ascii="Simplified Arabic" w:hAnsi="Simplified Arabic" w:cs="Simplified Arabic"/>
          <w:sz w:val="24"/>
          <w:szCs w:val="24"/>
          <w:rtl/>
          <w:lang w:bidi="ar-JO"/>
        </w:rPr>
        <w:t xml:space="preserve">من الوصول الى الموارد والملكية. </w:t>
      </w:r>
      <w:r w:rsidR="00C045EE" w:rsidRPr="00630160">
        <w:rPr>
          <w:rFonts w:ascii="Simplified Arabic" w:hAnsi="Simplified Arabic" w:cs="Simplified Arabic"/>
          <w:sz w:val="24"/>
          <w:szCs w:val="24"/>
          <w:rtl/>
          <w:lang w:bidi="ar-JO"/>
        </w:rPr>
        <w:t xml:space="preserve">كما </w:t>
      </w:r>
      <w:r w:rsidR="00424A53" w:rsidRPr="00630160">
        <w:rPr>
          <w:rFonts w:ascii="Simplified Arabic" w:hAnsi="Simplified Arabic" w:cs="Simplified Arabic"/>
          <w:sz w:val="24"/>
          <w:szCs w:val="24"/>
          <w:rtl/>
        </w:rPr>
        <w:t>ترتفع مشاركة النساء في المشاركة الاقتصادية في القطاع غير المنظم والذي يعتبر الاكثر تعرضا لانتهاك الحقوق العمالية</w:t>
      </w:r>
      <w:r w:rsidR="00C045EE" w:rsidRPr="00630160">
        <w:rPr>
          <w:rFonts w:ascii="Simplified Arabic" w:hAnsi="Simplified Arabic" w:cs="Simplified Arabic"/>
          <w:sz w:val="24"/>
          <w:szCs w:val="24"/>
          <w:rtl/>
        </w:rPr>
        <w:t xml:space="preserve"> للنساء</w:t>
      </w:r>
      <w:r w:rsidR="00424A53" w:rsidRPr="00630160">
        <w:rPr>
          <w:rFonts w:ascii="Simplified Arabic" w:hAnsi="Simplified Arabic" w:cs="Simplified Arabic"/>
          <w:sz w:val="24"/>
          <w:szCs w:val="24"/>
          <w:rtl/>
        </w:rPr>
        <w:t xml:space="preserve">. </w:t>
      </w:r>
    </w:p>
    <w:p w:rsidR="00934218" w:rsidRPr="00630160" w:rsidRDefault="00934218" w:rsidP="00934218">
      <w:pPr>
        <w:bidi/>
        <w:jc w:val="both"/>
        <w:rPr>
          <w:rFonts w:ascii="Simplified Arabic" w:hAnsi="Simplified Arabic" w:cs="Simplified Arabic"/>
          <w:sz w:val="24"/>
          <w:szCs w:val="24"/>
          <w:rtl/>
        </w:rPr>
      </w:pPr>
      <w:r w:rsidRPr="00630160">
        <w:rPr>
          <w:rFonts w:ascii="Simplified Arabic" w:hAnsi="Simplified Arabic" w:cs="Simplified Arabic"/>
          <w:sz w:val="24"/>
          <w:szCs w:val="24"/>
          <w:rtl/>
        </w:rPr>
        <w:t>السوال:</w:t>
      </w:r>
    </w:p>
    <w:p w:rsidR="00424A53" w:rsidRPr="00630160" w:rsidRDefault="00424A53" w:rsidP="00FA7FD5">
      <w:pPr>
        <w:pStyle w:val="ListParagraph"/>
        <w:numPr>
          <w:ilvl w:val="0"/>
          <w:numId w:val="4"/>
        </w:numPr>
        <w:bidi/>
        <w:jc w:val="both"/>
        <w:rPr>
          <w:rFonts w:ascii="Simplified Arabic" w:hAnsi="Simplified Arabic" w:cs="Simplified Arabic"/>
          <w:sz w:val="24"/>
          <w:szCs w:val="24"/>
        </w:rPr>
      </w:pPr>
      <w:r w:rsidRPr="00630160">
        <w:rPr>
          <w:rFonts w:ascii="Simplified Arabic" w:hAnsi="Simplified Arabic" w:cs="Simplified Arabic"/>
          <w:sz w:val="24"/>
          <w:szCs w:val="24"/>
          <w:rtl/>
        </w:rPr>
        <w:t>لماذا لم تعمل دولة فلسطين على توفير الرقابة وضمان حقوق النساء في القطاع غير ا</w:t>
      </w:r>
      <w:r w:rsidR="001263B8" w:rsidRPr="00630160">
        <w:rPr>
          <w:rFonts w:ascii="Simplified Arabic" w:hAnsi="Simplified Arabic" w:cs="Simplified Arabic"/>
          <w:sz w:val="24"/>
          <w:szCs w:val="24"/>
          <w:rtl/>
        </w:rPr>
        <w:t xml:space="preserve">لمنظم على الرغم من اشارتهم في </w:t>
      </w:r>
      <w:r w:rsidRPr="00630160">
        <w:rPr>
          <w:rFonts w:ascii="Simplified Arabic" w:hAnsi="Simplified Arabic" w:cs="Simplified Arabic"/>
          <w:sz w:val="24"/>
          <w:szCs w:val="24"/>
          <w:rtl/>
        </w:rPr>
        <w:t xml:space="preserve">تقرير الدولة على الاوضاع السيئة التي تعانيها النساء ؟ </w:t>
      </w:r>
    </w:p>
    <w:p w:rsidR="00424A53" w:rsidRPr="00630160" w:rsidRDefault="0050401D" w:rsidP="00FA7FD5">
      <w:pPr>
        <w:pStyle w:val="ListParagraph"/>
        <w:numPr>
          <w:ilvl w:val="0"/>
          <w:numId w:val="4"/>
        </w:numPr>
        <w:bidi/>
        <w:jc w:val="both"/>
        <w:rPr>
          <w:rFonts w:ascii="Simplified Arabic" w:hAnsi="Simplified Arabic" w:cs="Simplified Arabic"/>
          <w:sz w:val="24"/>
          <w:szCs w:val="24"/>
        </w:rPr>
      </w:pPr>
      <w:r w:rsidRPr="00630160">
        <w:rPr>
          <w:rFonts w:ascii="Simplified Arabic" w:hAnsi="Simplified Arabic" w:cs="Simplified Arabic"/>
          <w:sz w:val="24"/>
          <w:szCs w:val="24"/>
          <w:rtl/>
        </w:rPr>
        <w:t>لماذا لم تنشئ</w:t>
      </w:r>
      <w:r w:rsidR="00424A53" w:rsidRPr="00630160">
        <w:rPr>
          <w:rFonts w:ascii="Simplified Arabic" w:hAnsi="Simplified Arabic" w:cs="Simplified Arabic"/>
          <w:sz w:val="24"/>
          <w:szCs w:val="24"/>
          <w:rtl/>
        </w:rPr>
        <w:t xml:space="preserve"> دولة فلسطين محاكم عمالية لتسهيل وصول النساء الى العدالة؟ </w:t>
      </w:r>
    </w:p>
    <w:p w:rsidR="00424A53" w:rsidRPr="00630160" w:rsidRDefault="00424A53" w:rsidP="00FA7FD5">
      <w:pPr>
        <w:pStyle w:val="ListParagraph"/>
        <w:numPr>
          <w:ilvl w:val="0"/>
          <w:numId w:val="4"/>
        </w:numPr>
        <w:bidi/>
        <w:jc w:val="both"/>
        <w:rPr>
          <w:rFonts w:ascii="Simplified Arabic" w:hAnsi="Simplified Arabic" w:cs="Simplified Arabic"/>
          <w:sz w:val="24"/>
          <w:szCs w:val="24"/>
        </w:rPr>
      </w:pPr>
      <w:r w:rsidRPr="00630160">
        <w:rPr>
          <w:rFonts w:ascii="Simplified Arabic" w:hAnsi="Simplified Arabic" w:cs="Simplified Arabic"/>
          <w:sz w:val="24"/>
          <w:szCs w:val="24"/>
          <w:rtl/>
        </w:rPr>
        <w:t>لماذا لم تطبق دولة فلسطين قانون العم</w:t>
      </w:r>
      <w:r w:rsidR="00484B24" w:rsidRPr="00630160">
        <w:rPr>
          <w:rFonts w:ascii="Simplified Arabic" w:hAnsi="Simplified Arabic" w:cs="Simplified Arabic"/>
          <w:sz w:val="24"/>
          <w:szCs w:val="24"/>
          <w:rtl/>
        </w:rPr>
        <w:t>ل بما يتعلق بمشاركة الافراد ذوي</w:t>
      </w:r>
      <w:r w:rsidRPr="00630160">
        <w:rPr>
          <w:rFonts w:ascii="Simplified Arabic" w:hAnsi="Simplified Arabic" w:cs="Simplified Arabic"/>
          <w:sz w:val="24"/>
          <w:szCs w:val="24"/>
          <w:rtl/>
        </w:rPr>
        <w:t xml:space="preserve"> الاعاقة في سوق العمل كما نص عليه قانون العمل بنسبة 5%؟ </w:t>
      </w:r>
    </w:p>
    <w:p w:rsidR="0003557A" w:rsidRPr="00630160" w:rsidRDefault="00841836" w:rsidP="00312FBF">
      <w:pPr>
        <w:pStyle w:val="ListParagraph"/>
        <w:numPr>
          <w:ilvl w:val="0"/>
          <w:numId w:val="4"/>
        </w:numPr>
        <w:bidi/>
        <w:jc w:val="both"/>
        <w:rPr>
          <w:rFonts w:ascii="Simplified Arabic" w:hAnsi="Simplified Arabic" w:cs="Simplified Arabic"/>
          <w:b/>
          <w:bCs/>
          <w:sz w:val="24"/>
          <w:szCs w:val="24"/>
        </w:rPr>
      </w:pPr>
      <w:r w:rsidRPr="00630160">
        <w:rPr>
          <w:rFonts w:ascii="Simplified Arabic" w:hAnsi="Simplified Arabic" w:cs="Simplified Arabic"/>
          <w:sz w:val="24"/>
          <w:szCs w:val="24"/>
          <w:rtl/>
        </w:rPr>
        <w:t>لماذا لم تضع دولة فلسطين</w:t>
      </w:r>
      <w:r w:rsidR="00D9727F" w:rsidRPr="00630160">
        <w:rPr>
          <w:rFonts w:ascii="Simplified Arabic" w:hAnsi="Simplified Arabic" w:cs="Simplified Arabic"/>
          <w:sz w:val="24"/>
          <w:szCs w:val="24"/>
          <w:rtl/>
        </w:rPr>
        <w:t xml:space="preserve"> السياسات والتدابير</w:t>
      </w:r>
      <w:r w:rsidRPr="00630160">
        <w:rPr>
          <w:rFonts w:ascii="Simplified Arabic" w:hAnsi="Simplified Arabic" w:cs="Simplified Arabic"/>
          <w:sz w:val="24"/>
          <w:szCs w:val="24"/>
          <w:rtl/>
        </w:rPr>
        <w:t xml:space="preserve"> اللازمة </w:t>
      </w:r>
      <w:r w:rsidR="00D9727F" w:rsidRPr="00630160">
        <w:rPr>
          <w:rFonts w:ascii="Simplified Arabic" w:hAnsi="Simplified Arabic" w:cs="Simplified Arabic"/>
          <w:sz w:val="24"/>
          <w:szCs w:val="24"/>
          <w:rtl/>
        </w:rPr>
        <w:t xml:space="preserve"> لدخول النساء</w:t>
      </w:r>
      <w:r w:rsidRPr="00630160">
        <w:rPr>
          <w:rFonts w:ascii="Simplified Arabic" w:hAnsi="Simplified Arabic" w:cs="Simplified Arabic"/>
          <w:sz w:val="24"/>
          <w:szCs w:val="24"/>
          <w:rtl/>
        </w:rPr>
        <w:t xml:space="preserve"> الى سوق العمل </w:t>
      </w:r>
      <w:r w:rsidR="00312FBF" w:rsidRPr="00630160">
        <w:rPr>
          <w:rFonts w:ascii="Simplified Arabic" w:hAnsi="Simplified Arabic" w:cs="Simplified Arabic"/>
          <w:sz w:val="24"/>
          <w:szCs w:val="24"/>
          <w:rtl/>
        </w:rPr>
        <w:t>وتطبيق الحد الادنى للاجور في القطاع الرسمي وغير الرسمي.</w:t>
      </w:r>
      <w:r w:rsidR="00312FBF" w:rsidRPr="00630160">
        <w:rPr>
          <w:rFonts w:ascii="Simplified Arabic" w:hAnsi="Simplified Arabic" w:cs="Simplified Arabic"/>
          <w:b/>
          <w:bCs/>
          <w:sz w:val="24"/>
          <w:szCs w:val="24"/>
        </w:rPr>
        <w:t xml:space="preserve"> </w:t>
      </w:r>
    </w:p>
    <w:p w:rsidR="0049520D" w:rsidRPr="00630160" w:rsidRDefault="0049520D" w:rsidP="001C7902">
      <w:pPr>
        <w:pStyle w:val="ListParagraph"/>
        <w:numPr>
          <w:ilvl w:val="0"/>
          <w:numId w:val="4"/>
        </w:numPr>
        <w:bidi/>
        <w:rPr>
          <w:rFonts w:ascii="Simplified Arabic" w:hAnsi="Simplified Arabic" w:cs="Simplified Arabic"/>
          <w:sz w:val="24"/>
          <w:szCs w:val="24"/>
        </w:rPr>
      </w:pPr>
      <w:r w:rsidRPr="00630160">
        <w:rPr>
          <w:rFonts w:ascii="Simplified Arabic" w:hAnsi="Simplified Arabic" w:cs="Simplified Arabic"/>
          <w:sz w:val="24"/>
          <w:szCs w:val="24"/>
          <w:rtl/>
        </w:rPr>
        <w:t>ما هي التدابير التي اتخذتها فلسطين لتحقيق أهداف التنمية المستدامة خاصة ما جاء في الهدف الخامس</w:t>
      </w:r>
      <w:r w:rsidR="001C7902" w:rsidRPr="00630160">
        <w:rPr>
          <w:rFonts w:ascii="Simplified Arabic" w:hAnsi="Simplified Arabic" w:cs="Simplified Arabic"/>
          <w:sz w:val="24"/>
          <w:szCs w:val="24"/>
          <w:rtl/>
        </w:rPr>
        <w:t>؟</w:t>
      </w:r>
      <w:r w:rsidRPr="00630160">
        <w:rPr>
          <w:rFonts w:ascii="Simplified Arabic" w:hAnsi="Simplified Arabic" w:cs="Simplified Arabic"/>
          <w:sz w:val="24"/>
          <w:szCs w:val="24"/>
          <w:rtl/>
        </w:rPr>
        <w:t xml:space="preserve"> </w:t>
      </w:r>
    </w:p>
    <w:p w:rsidR="0049520D" w:rsidRPr="00630160" w:rsidRDefault="0049520D" w:rsidP="0049520D">
      <w:pPr>
        <w:pStyle w:val="ListParagraph"/>
        <w:numPr>
          <w:ilvl w:val="0"/>
          <w:numId w:val="4"/>
        </w:numPr>
        <w:bidi/>
        <w:rPr>
          <w:rFonts w:ascii="Simplified Arabic" w:hAnsi="Simplified Arabic" w:cs="Simplified Arabic"/>
          <w:sz w:val="24"/>
          <w:szCs w:val="24"/>
        </w:rPr>
      </w:pPr>
      <w:r w:rsidRPr="00630160">
        <w:rPr>
          <w:rFonts w:ascii="Simplified Arabic" w:hAnsi="Simplified Arabic" w:cs="Simplified Arabic"/>
          <w:sz w:val="24"/>
          <w:szCs w:val="24"/>
          <w:rtl/>
        </w:rPr>
        <w:t>ما هي التدابير التي اتخذت من قبل دولة فلسطين لالغاء التمييز ضد المرأة الريفية (حسب المادة 14) على وجه التحديد ؟</w:t>
      </w:r>
    </w:p>
    <w:p w:rsidR="00CE4B8C" w:rsidRPr="00630160" w:rsidRDefault="00CE4B8C" w:rsidP="00CE4B8C">
      <w:pPr>
        <w:bidi/>
        <w:jc w:val="both"/>
        <w:rPr>
          <w:rFonts w:ascii="Simplified Arabic" w:hAnsi="Simplified Arabic" w:cs="Simplified Arabic"/>
          <w:b/>
          <w:bCs/>
          <w:sz w:val="24"/>
          <w:szCs w:val="24"/>
          <w:rtl/>
        </w:rPr>
      </w:pPr>
    </w:p>
    <w:p w:rsidR="00934218" w:rsidRPr="00630160" w:rsidRDefault="000F2CD1" w:rsidP="00CE4B8C">
      <w:pPr>
        <w:bidi/>
        <w:jc w:val="both"/>
        <w:rPr>
          <w:rFonts w:ascii="Simplified Arabic" w:hAnsi="Simplified Arabic" w:cs="Simplified Arabic"/>
          <w:sz w:val="24"/>
          <w:szCs w:val="24"/>
          <w:rtl/>
          <w:lang w:bidi="ar-JO"/>
        </w:rPr>
      </w:pPr>
      <w:r w:rsidRPr="00630160">
        <w:rPr>
          <w:rFonts w:ascii="Simplified Arabic" w:hAnsi="Simplified Arabic" w:cs="Simplified Arabic"/>
          <w:b/>
          <w:bCs/>
          <w:sz w:val="24"/>
          <w:szCs w:val="24"/>
          <w:u w:val="single"/>
          <w:rtl/>
        </w:rPr>
        <w:t>الاولوية الرابعة</w:t>
      </w:r>
      <w:r w:rsidR="001C7902" w:rsidRPr="00630160">
        <w:rPr>
          <w:rFonts w:ascii="Simplified Arabic" w:hAnsi="Simplified Arabic" w:cs="Simplified Arabic"/>
          <w:b/>
          <w:bCs/>
          <w:sz w:val="24"/>
          <w:szCs w:val="24"/>
          <w:u w:val="single"/>
          <w:rtl/>
        </w:rPr>
        <w:t>،</w:t>
      </w:r>
      <w:r w:rsidRPr="00630160">
        <w:rPr>
          <w:rFonts w:ascii="Simplified Arabic" w:hAnsi="Simplified Arabic" w:cs="Simplified Arabic"/>
          <w:b/>
          <w:bCs/>
          <w:sz w:val="24"/>
          <w:szCs w:val="24"/>
          <w:u w:val="single"/>
          <w:rtl/>
        </w:rPr>
        <w:t xml:space="preserve"> </w:t>
      </w:r>
      <w:r w:rsidR="00424A53" w:rsidRPr="00630160">
        <w:rPr>
          <w:rFonts w:ascii="Simplified Arabic" w:hAnsi="Simplified Arabic" w:cs="Simplified Arabic"/>
          <w:b/>
          <w:bCs/>
          <w:sz w:val="24"/>
          <w:szCs w:val="24"/>
          <w:u w:val="single"/>
          <w:rtl/>
        </w:rPr>
        <w:t>الحقوق الصحية:</w:t>
      </w:r>
      <w:r w:rsidR="00424A53" w:rsidRPr="00630160">
        <w:rPr>
          <w:rFonts w:ascii="Simplified Arabic" w:hAnsi="Simplified Arabic" w:cs="Simplified Arabic"/>
          <w:b/>
          <w:bCs/>
          <w:sz w:val="24"/>
          <w:szCs w:val="24"/>
          <w:rtl/>
        </w:rPr>
        <w:t xml:space="preserve"> </w:t>
      </w:r>
      <w:r w:rsidR="00852BBB" w:rsidRPr="00630160">
        <w:rPr>
          <w:rFonts w:ascii="Simplified Arabic" w:hAnsi="Simplified Arabic" w:cs="Simplified Arabic"/>
          <w:sz w:val="24"/>
          <w:szCs w:val="24"/>
          <w:rtl/>
          <w:lang w:bidi="ar-JO"/>
        </w:rPr>
        <w:t>ان رؤية وزارة الصحة  في تقديم الخدمات الصحية تقتصر على المتزوجات وتستثني نسبة كبير</w:t>
      </w:r>
      <w:r w:rsidR="00630160">
        <w:rPr>
          <w:rFonts w:ascii="Simplified Arabic" w:hAnsi="Simplified Arabic" w:cs="Simplified Arabic" w:hint="cs"/>
          <w:sz w:val="24"/>
          <w:szCs w:val="24"/>
          <w:rtl/>
          <w:lang w:bidi="ar-JO"/>
        </w:rPr>
        <w:t>ة</w:t>
      </w:r>
      <w:r w:rsidR="00852BBB" w:rsidRPr="00630160">
        <w:rPr>
          <w:rFonts w:ascii="Simplified Arabic" w:hAnsi="Simplified Arabic" w:cs="Simplified Arabic"/>
          <w:sz w:val="24"/>
          <w:szCs w:val="24"/>
          <w:rtl/>
          <w:lang w:bidi="ar-JO"/>
        </w:rPr>
        <w:t xml:space="preserve"> من النساء والفتيات غير المتزوجات من الحصول على الرعاية والخدمات الصحية الضرورية. كما تفتقر الكوادر الطبية الى الخبرة والحفاظ على الخصوصية والسرية في التعامل مع النساء في المراحل المختلفة خاصة في قضايا العنف والتي تعتبر المراكز الصحية الجهة الاولى في استقبالهن. كما هناك نقص في الخدمات المتكاملة والمندمجة في مجال الصحة الانجابية والجنسية مثل المشورة وخاصة للمراهقات، وهناك ضعف في السياسات الصحية بشأن خدمات الاجهاض الامن وما بعد.</w:t>
      </w:r>
    </w:p>
    <w:p w:rsidR="00CE4B8C" w:rsidRPr="00630160" w:rsidRDefault="00934218" w:rsidP="00934218">
      <w:pPr>
        <w:bidi/>
        <w:jc w:val="both"/>
        <w:rPr>
          <w:rFonts w:ascii="Simplified Arabic" w:hAnsi="Simplified Arabic" w:cs="Simplified Arabic"/>
          <w:sz w:val="24"/>
          <w:szCs w:val="24"/>
          <w:rtl/>
          <w:lang w:bidi="ar-JO"/>
        </w:rPr>
      </w:pPr>
      <w:r w:rsidRPr="00630160">
        <w:rPr>
          <w:rFonts w:ascii="Simplified Arabic" w:hAnsi="Simplified Arabic" w:cs="Simplified Arabic"/>
          <w:sz w:val="24"/>
          <w:szCs w:val="24"/>
          <w:rtl/>
        </w:rPr>
        <w:lastRenderedPageBreak/>
        <w:t>السوال:</w:t>
      </w:r>
      <w:r w:rsidR="00852BBB" w:rsidRPr="00630160">
        <w:rPr>
          <w:rFonts w:ascii="Simplified Arabic" w:hAnsi="Simplified Arabic" w:cs="Simplified Arabic"/>
          <w:sz w:val="24"/>
          <w:szCs w:val="24"/>
          <w:rtl/>
          <w:lang w:bidi="ar-JO"/>
        </w:rPr>
        <w:t xml:space="preserve"> </w:t>
      </w:r>
    </w:p>
    <w:p w:rsidR="00CE4B8C" w:rsidRPr="00630160" w:rsidRDefault="009013B7" w:rsidP="00CE4B8C">
      <w:pPr>
        <w:pStyle w:val="ListParagraph"/>
        <w:numPr>
          <w:ilvl w:val="0"/>
          <w:numId w:val="12"/>
        </w:numPr>
        <w:bidi/>
        <w:jc w:val="both"/>
        <w:rPr>
          <w:rFonts w:ascii="Simplified Arabic" w:hAnsi="Simplified Arabic" w:cs="Simplified Arabic"/>
          <w:sz w:val="24"/>
          <w:szCs w:val="24"/>
          <w:rtl/>
          <w:lang w:bidi="ar-JO"/>
        </w:rPr>
      </w:pPr>
      <w:r w:rsidRPr="00630160">
        <w:rPr>
          <w:rFonts w:ascii="Simplified Arabic" w:hAnsi="Simplified Arabic" w:cs="Simplified Arabic"/>
          <w:sz w:val="24"/>
          <w:szCs w:val="24"/>
          <w:rtl/>
        </w:rPr>
        <w:t xml:space="preserve">لماذا لم يتم </w:t>
      </w:r>
      <w:r w:rsidR="00FA7FD5" w:rsidRPr="00630160">
        <w:rPr>
          <w:rFonts w:ascii="Simplified Arabic" w:hAnsi="Simplified Arabic" w:cs="Simplified Arabic"/>
          <w:sz w:val="24"/>
          <w:szCs w:val="24"/>
          <w:rtl/>
        </w:rPr>
        <w:t>وضع بروتوكول للتعامل مع قضايا الإجهاض وخاصة في حالات العنف الاسري</w:t>
      </w:r>
      <w:r w:rsidRPr="00630160">
        <w:rPr>
          <w:rFonts w:ascii="Simplified Arabic" w:hAnsi="Simplified Arabic" w:cs="Simplified Arabic"/>
          <w:sz w:val="24"/>
          <w:szCs w:val="24"/>
          <w:rtl/>
        </w:rPr>
        <w:t xml:space="preserve"> على الرغم من معرفة وزارة الصحة بالاشكالية؟</w:t>
      </w:r>
    </w:p>
    <w:p w:rsidR="00FA7FD5" w:rsidRPr="00630160" w:rsidRDefault="009013B7" w:rsidP="007834B5">
      <w:pPr>
        <w:pStyle w:val="ListParagraph"/>
        <w:numPr>
          <w:ilvl w:val="0"/>
          <w:numId w:val="12"/>
        </w:numPr>
        <w:bidi/>
        <w:spacing w:after="270" w:line="240" w:lineRule="auto"/>
        <w:jc w:val="both"/>
        <w:rPr>
          <w:rFonts w:ascii="Simplified Arabic" w:hAnsi="Simplified Arabic" w:cs="Simplified Arabic"/>
          <w:sz w:val="24"/>
          <w:szCs w:val="24"/>
        </w:rPr>
      </w:pPr>
      <w:r w:rsidRPr="00630160">
        <w:rPr>
          <w:rFonts w:ascii="Simplified Arabic" w:hAnsi="Simplified Arabic" w:cs="Simplified Arabic"/>
          <w:sz w:val="24"/>
          <w:szCs w:val="24"/>
          <w:rtl/>
        </w:rPr>
        <w:t xml:space="preserve">لماذا لم يتم </w:t>
      </w:r>
      <w:r w:rsidR="00FA7FD5" w:rsidRPr="00630160">
        <w:rPr>
          <w:rFonts w:ascii="Simplified Arabic" w:hAnsi="Simplified Arabic" w:cs="Simplified Arabic"/>
          <w:sz w:val="24"/>
          <w:szCs w:val="24"/>
          <w:rtl/>
        </w:rPr>
        <w:t>توفير التدريبات اللازمة والمستمرة للكوادر الطبية حول اليات التعامل مع حالات العن</w:t>
      </w:r>
      <w:r w:rsidRPr="00630160">
        <w:rPr>
          <w:rFonts w:ascii="Simplified Arabic" w:hAnsi="Simplified Arabic" w:cs="Simplified Arabic"/>
          <w:sz w:val="24"/>
          <w:szCs w:val="24"/>
          <w:rtl/>
        </w:rPr>
        <w:t>ف ضد النساء من منظور حقوقي نسوي؟</w:t>
      </w:r>
    </w:p>
    <w:p w:rsidR="001C7902" w:rsidRPr="00630160" w:rsidRDefault="001C7902" w:rsidP="001C7902">
      <w:pPr>
        <w:pStyle w:val="ListParagraph"/>
        <w:numPr>
          <w:ilvl w:val="0"/>
          <w:numId w:val="12"/>
        </w:numPr>
        <w:bidi/>
        <w:spacing w:after="270" w:line="240" w:lineRule="auto"/>
        <w:jc w:val="both"/>
        <w:rPr>
          <w:rFonts w:ascii="Simplified Arabic" w:hAnsi="Simplified Arabic" w:cs="Simplified Arabic"/>
          <w:sz w:val="24"/>
          <w:szCs w:val="24"/>
        </w:rPr>
      </w:pPr>
      <w:r w:rsidRPr="00630160">
        <w:rPr>
          <w:rFonts w:ascii="Simplified Arabic" w:hAnsi="Simplified Arabic" w:cs="Simplified Arabic"/>
          <w:sz w:val="24"/>
          <w:szCs w:val="24"/>
          <w:rtl/>
        </w:rPr>
        <w:t>لماذا لم يتم العمل على تحسين الخدمات الصحية" الجنسية والانجابية وضمان وصولها الى جميع المناطق وخصوصا المناطق المهمشة؟</w:t>
      </w:r>
    </w:p>
    <w:p w:rsidR="00263631" w:rsidRPr="00630160" w:rsidRDefault="00263631" w:rsidP="00263631">
      <w:pPr>
        <w:pStyle w:val="ListParagraph"/>
        <w:bidi/>
        <w:spacing w:after="270" w:line="240" w:lineRule="auto"/>
        <w:jc w:val="both"/>
        <w:rPr>
          <w:rFonts w:ascii="Simplified Arabic" w:hAnsi="Simplified Arabic" w:cs="Simplified Arabic"/>
          <w:sz w:val="24"/>
          <w:szCs w:val="24"/>
        </w:rPr>
      </w:pPr>
    </w:p>
    <w:p w:rsidR="00AD4595" w:rsidRPr="00630160" w:rsidRDefault="00F84D97" w:rsidP="00263631">
      <w:pPr>
        <w:bidi/>
        <w:jc w:val="both"/>
        <w:rPr>
          <w:rFonts w:ascii="Simplified Arabic" w:hAnsi="Simplified Arabic" w:cs="Simplified Arabic"/>
          <w:color w:val="000000" w:themeColor="text1"/>
          <w:sz w:val="24"/>
          <w:szCs w:val="24"/>
          <w:rtl/>
        </w:rPr>
      </w:pPr>
      <w:r w:rsidRPr="00630160">
        <w:rPr>
          <w:rFonts w:ascii="Simplified Arabic" w:hAnsi="Simplified Arabic" w:cs="Simplified Arabic"/>
          <w:b/>
          <w:bCs/>
          <w:color w:val="000000" w:themeColor="text1"/>
          <w:sz w:val="24"/>
          <w:szCs w:val="24"/>
          <w:rtl/>
        </w:rPr>
        <w:t>الاولوية الخامس،</w:t>
      </w:r>
      <w:r w:rsidR="000F2CD1" w:rsidRPr="00630160">
        <w:rPr>
          <w:rFonts w:ascii="Simplified Arabic" w:hAnsi="Simplified Arabic" w:cs="Simplified Arabic"/>
          <w:b/>
          <w:bCs/>
          <w:color w:val="000000" w:themeColor="text1"/>
          <w:sz w:val="24"/>
          <w:szCs w:val="24"/>
          <w:rtl/>
        </w:rPr>
        <w:t xml:space="preserve"> </w:t>
      </w:r>
      <w:r w:rsidR="00AD4595" w:rsidRPr="00630160">
        <w:rPr>
          <w:rFonts w:ascii="Simplified Arabic" w:hAnsi="Simplified Arabic" w:cs="Simplified Arabic"/>
          <w:b/>
          <w:bCs/>
          <w:color w:val="000000" w:themeColor="text1"/>
          <w:sz w:val="24"/>
          <w:szCs w:val="24"/>
          <w:rtl/>
        </w:rPr>
        <w:t xml:space="preserve">قانون الاحوال الشخصية:  </w:t>
      </w:r>
      <w:r w:rsidR="00AD4595" w:rsidRPr="00630160">
        <w:rPr>
          <w:rFonts w:ascii="Simplified Arabic" w:hAnsi="Simplified Arabic" w:cs="Simplified Arabic"/>
          <w:color w:val="000000" w:themeColor="text1"/>
          <w:sz w:val="24"/>
          <w:szCs w:val="24"/>
          <w:rtl/>
        </w:rPr>
        <w:t xml:space="preserve">يعزز قانون الاحوال الشخصية مبدأ عدم المساواة والتمييز ضد النساء. كما </w:t>
      </w:r>
      <w:r w:rsidR="00A10638" w:rsidRPr="00630160">
        <w:rPr>
          <w:rFonts w:ascii="Simplified Arabic" w:hAnsi="Simplified Arabic" w:cs="Simplified Arabic"/>
          <w:color w:val="000000" w:themeColor="text1"/>
          <w:sz w:val="24"/>
          <w:szCs w:val="24"/>
          <w:rtl/>
        </w:rPr>
        <w:t xml:space="preserve">ان </w:t>
      </w:r>
      <w:r w:rsidR="00D0133B" w:rsidRPr="00630160">
        <w:rPr>
          <w:rFonts w:ascii="Simplified Arabic" w:hAnsi="Simplified Arabic" w:cs="Simplified Arabic"/>
          <w:color w:val="000000" w:themeColor="text1"/>
          <w:sz w:val="24"/>
          <w:szCs w:val="24"/>
          <w:rtl/>
        </w:rPr>
        <w:t>هناك غياب لل</w:t>
      </w:r>
      <w:r w:rsidR="00AD4595" w:rsidRPr="00630160">
        <w:rPr>
          <w:rFonts w:ascii="Simplified Arabic" w:hAnsi="Simplified Arabic" w:cs="Simplified Arabic"/>
          <w:color w:val="000000" w:themeColor="text1"/>
          <w:sz w:val="24"/>
          <w:szCs w:val="24"/>
          <w:rtl/>
        </w:rPr>
        <w:t xml:space="preserve">مرجعية </w:t>
      </w:r>
      <w:r w:rsidR="00D0133B" w:rsidRPr="00630160">
        <w:rPr>
          <w:rFonts w:ascii="Simplified Arabic" w:hAnsi="Simplified Arabic" w:cs="Simplified Arabic"/>
          <w:color w:val="000000" w:themeColor="text1"/>
          <w:sz w:val="24"/>
          <w:szCs w:val="24"/>
          <w:rtl/>
        </w:rPr>
        <w:t>ال</w:t>
      </w:r>
      <w:r w:rsidR="00AD4595" w:rsidRPr="00630160">
        <w:rPr>
          <w:rFonts w:ascii="Simplified Arabic" w:hAnsi="Simplified Arabic" w:cs="Simplified Arabic"/>
          <w:color w:val="000000" w:themeColor="text1"/>
          <w:sz w:val="24"/>
          <w:szCs w:val="24"/>
          <w:rtl/>
        </w:rPr>
        <w:t xml:space="preserve">قانونية </w:t>
      </w:r>
      <w:r w:rsidR="00A10638" w:rsidRPr="00630160">
        <w:rPr>
          <w:rFonts w:ascii="Simplified Arabic" w:hAnsi="Simplified Arabic" w:cs="Simplified Arabic"/>
          <w:color w:val="000000" w:themeColor="text1"/>
          <w:sz w:val="24"/>
          <w:szCs w:val="24"/>
          <w:rtl/>
        </w:rPr>
        <w:t>ال</w:t>
      </w:r>
      <w:r w:rsidR="00AD4595" w:rsidRPr="00630160">
        <w:rPr>
          <w:rFonts w:ascii="Simplified Arabic" w:hAnsi="Simplified Arabic" w:cs="Simplified Arabic"/>
          <w:color w:val="000000" w:themeColor="text1"/>
          <w:sz w:val="24"/>
          <w:szCs w:val="24"/>
          <w:rtl/>
        </w:rPr>
        <w:t xml:space="preserve">موحدة للاحوال الشخصية في دولة فلسطين مما ينعكس سلبا على حقوق النساء ويعزز العنف الممارس ضدها. </w:t>
      </w:r>
    </w:p>
    <w:p w:rsidR="00934218" w:rsidRPr="00630160" w:rsidRDefault="00934218" w:rsidP="00934218">
      <w:pPr>
        <w:bidi/>
        <w:jc w:val="both"/>
        <w:rPr>
          <w:rFonts w:ascii="Simplified Arabic" w:hAnsi="Simplified Arabic" w:cs="Simplified Arabic"/>
          <w:color w:val="000000" w:themeColor="text1"/>
          <w:sz w:val="24"/>
          <w:szCs w:val="24"/>
        </w:rPr>
      </w:pPr>
      <w:r w:rsidRPr="00630160">
        <w:rPr>
          <w:rFonts w:ascii="Simplified Arabic" w:hAnsi="Simplified Arabic" w:cs="Simplified Arabic"/>
          <w:sz w:val="24"/>
          <w:szCs w:val="24"/>
          <w:rtl/>
        </w:rPr>
        <w:t>السوال:</w:t>
      </w:r>
    </w:p>
    <w:p w:rsidR="00FA7FD5" w:rsidRPr="00630160" w:rsidRDefault="00A10638" w:rsidP="00FA7FD5">
      <w:pPr>
        <w:pStyle w:val="ListParagraph"/>
        <w:numPr>
          <w:ilvl w:val="0"/>
          <w:numId w:val="6"/>
        </w:numPr>
        <w:bidi/>
        <w:jc w:val="both"/>
        <w:rPr>
          <w:rFonts w:ascii="Simplified Arabic" w:hAnsi="Simplified Arabic" w:cs="Simplified Arabic"/>
          <w:color w:val="000000" w:themeColor="text1"/>
          <w:sz w:val="24"/>
          <w:szCs w:val="24"/>
        </w:rPr>
      </w:pPr>
      <w:r w:rsidRPr="00630160">
        <w:rPr>
          <w:rFonts w:ascii="Simplified Arabic" w:hAnsi="Simplified Arabic" w:cs="Simplified Arabic"/>
          <w:color w:val="000000" w:themeColor="text1"/>
          <w:sz w:val="24"/>
          <w:szCs w:val="24"/>
          <w:rtl/>
        </w:rPr>
        <w:t>لماذا لم تتخذ دول</w:t>
      </w:r>
      <w:r w:rsidR="00286B37" w:rsidRPr="00630160">
        <w:rPr>
          <w:rFonts w:ascii="Simplified Arabic" w:hAnsi="Simplified Arabic" w:cs="Simplified Arabic"/>
          <w:color w:val="000000" w:themeColor="text1"/>
          <w:sz w:val="24"/>
          <w:szCs w:val="24"/>
          <w:rtl/>
        </w:rPr>
        <w:t>ة</w:t>
      </w:r>
      <w:r w:rsidR="004C78F3" w:rsidRPr="00630160">
        <w:rPr>
          <w:rFonts w:ascii="Simplified Arabic" w:hAnsi="Simplified Arabic" w:cs="Simplified Arabic"/>
          <w:color w:val="000000" w:themeColor="text1"/>
          <w:sz w:val="24"/>
          <w:szCs w:val="24"/>
          <w:rtl/>
        </w:rPr>
        <w:t xml:space="preserve"> </w:t>
      </w:r>
      <w:r w:rsidRPr="00630160">
        <w:rPr>
          <w:rFonts w:ascii="Simplified Arabic" w:hAnsi="Simplified Arabic" w:cs="Simplified Arabic"/>
          <w:color w:val="000000" w:themeColor="text1"/>
          <w:sz w:val="24"/>
          <w:szCs w:val="24"/>
          <w:rtl/>
        </w:rPr>
        <w:t xml:space="preserve"> فلسطين الاج</w:t>
      </w:r>
      <w:r w:rsidR="00F84D97" w:rsidRPr="00630160">
        <w:rPr>
          <w:rFonts w:ascii="Simplified Arabic" w:hAnsi="Simplified Arabic" w:cs="Simplified Arabic"/>
          <w:color w:val="000000" w:themeColor="text1"/>
          <w:sz w:val="24"/>
          <w:szCs w:val="24"/>
          <w:rtl/>
        </w:rPr>
        <w:t>راءات اللازمة لتوحيد ق</w:t>
      </w:r>
      <w:r w:rsidR="00AD4595" w:rsidRPr="00630160">
        <w:rPr>
          <w:rFonts w:ascii="Simplified Arabic" w:hAnsi="Simplified Arabic" w:cs="Simplified Arabic"/>
          <w:color w:val="000000" w:themeColor="text1"/>
          <w:sz w:val="24"/>
          <w:szCs w:val="24"/>
          <w:rtl/>
        </w:rPr>
        <w:t>و</w:t>
      </w:r>
      <w:r w:rsidR="00391528" w:rsidRPr="00630160">
        <w:rPr>
          <w:rFonts w:ascii="Simplified Arabic" w:hAnsi="Simplified Arabic" w:cs="Simplified Arabic"/>
          <w:color w:val="000000" w:themeColor="text1"/>
          <w:sz w:val="24"/>
          <w:szCs w:val="24"/>
          <w:rtl/>
        </w:rPr>
        <w:t>ا</w:t>
      </w:r>
      <w:r w:rsidR="00AD4595" w:rsidRPr="00630160">
        <w:rPr>
          <w:rFonts w:ascii="Simplified Arabic" w:hAnsi="Simplified Arabic" w:cs="Simplified Arabic"/>
          <w:color w:val="000000" w:themeColor="text1"/>
          <w:sz w:val="24"/>
          <w:szCs w:val="24"/>
          <w:rtl/>
        </w:rPr>
        <w:t>ن</w:t>
      </w:r>
      <w:r w:rsidR="00391528" w:rsidRPr="00630160">
        <w:rPr>
          <w:rFonts w:ascii="Simplified Arabic" w:hAnsi="Simplified Arabic" w:cs="Simplified Arabic"/>
          <w:color w:val="000000" w:themeColor="text1"/>
          <w:sz w:val="24"/>
          <w:szCs w:val="24"/>
          <w:rtl/>
        </w:rPr>
        <w:t>ين</w:t>
      </w:r>
      <w:r w:rsidR="00AD4595" w:rsidRPr="00630160">
        <w:rPr>
          <w:rFonts w:ascii="Simplified Arabic" w:hAnsi="Simplified Arabic" w:cs="Simplified Arabic"/>
          <w:color w:val="000000" w:themeColor="text1"/>
          <w:sz w:val="24"/>
          <w:szCs w:val="24"/>
          <w:rtl/>
        </w:rPr>
        <w:t xml:space="preserve"> الاحوال الشخصية </w:t>
      </w:r>
      <w:r w:rsidRPr="00630160">
        <w:rPr>
          <w:rFonts w:ascii="Simplified Arabic" w:hAnsi="Simplified Arabic" w:cs="Simplified Arabic"/>
          <w:color w:val="000000" w:themeColor="text1"/>
          <w:sz w:val="24"/>
          <w:szCs w:val="24"/>
          <w:rtl/>
        </w:rPr>
        <w:t>و</w:t>
      </w:r>
      <w:r w:rsidR="00AD4595" w:rsidRPr="00630160">
        <w:rPr>
          <w:rFonts w:ascii="Simplified Arabic" w:hAnsi="Simplified Arabic" w:cs="Simplified Arabic"/>
          <w:color w:val="000000" w:themeColor="text1"/>
          <w:sz w:val="24"/>
          <w:szCs w:val="24"/>
          <w:rtl/>
        </w:rPr>
        <w:t>موائم</w:t>
      </w:r>
      <w:r w:rsidRPr="00630160">
        <w:rPr>
          <w:rFonts w:ascii="Simplified Arabic" w:hAnsi="Simplified Arabic" w:cs="Simplified Arabic"/>
          <w:color w:val="000000" w:themeColor="text1"/>
          <w:sz w:val="24"/>
          <w:szCs w:val="24"/>
          <w:rtl/>
        </w:rPr>
        <w:t>ت</w:t>
      </w:r>
      <w:r w:rsidR="00391528" w:rsidRPr="00630160">
        <w:rPr>
          <w:rFonts w:ascii="Simplified Arabic" w:hAnsi="Simplified Arabic" w:cs="Simplified Arabic"/>
          <w:color w:val="000000" w:themeColor="text1"/>
          <w:sz w:val="24"/>
          <w:szCs w:val="24"/>
          <w:rtl/>
        </w:rPr>
        <w:t>ها</w:t>
      </w:r>
      <w:r w:rsidR="00AD4595" w:rsidRPr="00630160">
        <w:rPr>
          <w:rFonts w:ascii="Simplified Arabic" w:hAnsi="Simplified Arabic" w:cs="Simplified Arabic"/>
          <w:color w:val="000000" w:themeColor="text1"/>
          <w:sz w:val="24"/>
          <w:szCs w:val="24"/>
          <w:rtl/>
        </w:rPr>
        <w:t xml:space="preserve"> مع المادة 16 من اتفاقية سيداو بحيث يشمل جميع النساء من جميع الاديان والمناطق الجغرافية؟ </w:t>
      </w:r>
    </w:p>
    <w:p w:rsidR="00A57B5B" w:rsidRPr="00630160" w:rsidRDefault="00A57B5B" w:rsidP="00A57B5B">
      <w:pPr>
        <w:pStyle w:val="ListParagraph"/>
        <w:numPr>
          <w:ilvl w:val="0"/>
          <w:numId w:val="6"/>
        </w:numPr>
        <w:bidi/>
        <w:ind w:left="720"/>
        <w:rPr>
          <w:rFonts w:ascii="Simplified Arabic" w:hAnsi="Simplified Arabic" w:cs="Simplified Arabic"/>
          <w:color w:val="000000" w:themeColor="text1"/>
          <w:sz w:val="24"/>
          <w:szCs w:val="24"/>
        </w:rPr>
      </w:pPr>
      <w:r w:rsidRPr="00630160">
        <w:rPr>
          <w:rFonts w:ascii="Simplified Arabic" w:hAnsi="Simplified Arabic" w:cs="Simplified Arabic"/>
          <w:color w:val="000000" w:themeColor="text1"/>
          <w:sz w:val="24"/>
          <w:szCs w:val="24"/>
          <w:rtl/>
        </w:rPr>
        <w:t xml:space="preserve">ما هي التدابير والاجراءات  التي اتخذت من قبل دولة </w:t>
      </w:r>
      <w:r w:rsidR="00173535" w:rsidRPr="00630160">
        <w:rPr>
          <w:rFonts w:ascii="Simplified Arabic" w:hAnsi="Simplified Arabic" w:cs="Simplified Arabic"/>
          <w:color w:val="000000" w:themeColor="text1"/>
          <w:sz w:val="24"/>
          <w:szCs w:val="24"/>
          <w:rtl/>
        </w:rPr>
        <w:t>فلسطين لإعمال المادة 16 من اتقاق</w:t>
      </w:r>
      <w:r w:rsidRPr="00630160">
        <w:rPr>
          <w:rFonts w:ascii="Simplified Arabic" w:hAnsi="Simplified Arabic" w:cs="Simplified Arabic"/>
          <w:color w:val="000000" w:themeColor="text1"/>
          <w:sz w:val="24"/>
          <w:szCs w:val="24"/>
          <w:rtl/>
        </w:rPr>
        <w:t>ية سيداو في إطار ضمان المساواة في الزواج وخلاله أو في حال انحلاله؟  وهل وضعت رؤيا أو تصور حول كيفية عملها المستقبلي لضمان المساواة التامة في الحقوق وفق ما نصت عليه المادة 16 من الاتفاقية؟</w:t>
      </w:r>
    </w:p>
    <w:p w:rsidR="00A57B5B" w:rsidRPr="00630160" w:rsidRDefault="00A57B5B" w:rsidP="00A57B5B">
      <w:pPr>
        <w:pStyle w:val="ListParagraph"/>
        <w:bidi/>
        <w:ind w:left="1080"/>
        <w:jc w:val="both"/>
        <w:rPr>
          <w:rFonts w:ascii="Simplified Arabic" w:hAnsi="Simplified Arabic" w:cs="Simplified Arabic"/>
          <w:color w:val="000000" w:themeColor="text1"/>
          <w:sz w:val="24"/>
          <w:szCs w:val="24"/>
        </w:rPr>
      </w:pPr>
    </w:p>
    <w:p w:rsidR="00AD4595" w:rsidRPr="00630160" w:rsidRDefault="000F2CD1" w:rsidP="00263631">
      <w:pPr>
        <w:bidi/>
        <w:jc w:val="both"/>
        <w:rPr>
          <w:rFonts w:ascii="Simplified Arabic" w:hAnsi="Simplified Arabic" w:cs="Simplified Arabic"/>
          <w:color w:val="000000" w:themeColor="text1"/>
          <w:sz w:val="24"/>
          <w:szCs w:val="24"/>
          <w:rtl/>
        </w:rPr>
      </w:pPr>
      <w:r w:rsidRPr="00630160">
        <w:rPr>
          <w:rFonts w:ascii="Simplified Arabic" w:hAnsi="Simplified Arabic" w:cs="Simplified Arabic"/>
          <w:b/>
          <w:bCs/>
          <w:color w:val="000000" w:themeColor="text1"/>
          <w:sz w:val="24"/>
          <w:szCs w:val="24"/>
          <w:rtl/>
        </w:rPr>
        <w:t xml:space="preserve">الاولوية السادسة </w:t>
      </w:r>
      <w:r w:rsidR="00AD4595" w:rsidRPr="00630160">
        <w:rPr>
          <w:rFonts w:ascii="Simplified Arabic" w:hAnsi="Simplified Arabic" w:cs="Simplified Arabic"/>
          <w:b/>
          <w:bCs/>
          <w:color w:val="000000" w:themeColor="text1"/>
          <w:sz w:val="24"/>
          <w:szCs w:val="24"/>
          <w:rtl/>
        </w:rPr>
        <w:t xml:space="preserve">العنف ضد النساء: </w:t>
      </w:r>
      <w:r w:rsidR="00AD4595" w:rsidRPr="00630160">
        <w:rPr>
          <w:rFonts w:ascii="Simplified Arabic" w:hAnsi="Simplified Arabic" w:cs="Simplified Arabic"/>
          <w:color w:val="000000" w:themeColor="text1"/>
          <w:sz w:val="24"/>
          <w:szCs w:val="24"/>
          <w:rtl/>
        </w:rPr>
        <w:t>ترتفع نسبة النساء اللواتي يتعرضن للعنف الاسري في فلسطين وهذا ما أكد عليه تقرير دولة فلسطين وتم توضيحه في تقرير الظل المقدم</w:t>
      </w:r>
      <w:r w:rsidR="00F2477F" w:rsidRPr="00630160">
        <w:rPr>
          <w:rFonts w:ascii="Simplified Arabic" w:hAnsi="Simplified Arabic" w:cs="Simplified Arabic"/>
          <w:color w:val="000000" w:themeColor="text1"/>
          <w:sz w:val="24"/>
          <w:szCs w:val="24"/>
          <w:rtl/>
        </w:rPr>
        <w:t xml:space="preserve"> من قبل ا</w:t>
      </w:r>
      <w:r w:rsidR="001B1CA6" w:rsidRPr="00630160">
        <w:rPr>
          <w:rFonts w:ascii="Simplified Arabic" w:hAnsi="Simplified Arabic" w:cs="Simplified Arabic"/>
          <w:color w:val="000000" w:themeColor="text1"/>
          <w:sz w:val="24"/>
          <w:szCs w:val="24"/>
          <w:rtl/>
        </w:rPr>
        <w:t>لا</w:t>
      </w:r>
      <w:r w:rsidR="00F2477F" w:rsidRPr="00630160">
        <w:rPr>
          <w:rFonts w:ascii="Simplified Arabic" w:hAnsi="Simplified Arabic" w:cs="Simplified Arabic"/>
          <w:color w:val="000000" w:themeColor="text1"/>
          <w:sz w:val="24"/>
          <w:szCs w:val="24"/>
          <w:rtl/>
        </w:rPr>
        <w:t>ئتلاف النسوي الاهلي لتطبيق اتفاقية سيداو</w:t>
      </w:r>
      <w:r w:rsidR="00AD4595" w:rsidRPr="00630160">
        <w:rPr>
          <w:rFonts w:ascii="Simplified Arabic" w:hAnsi="Simplified Arabic" w:cs="Simplified Arabic"/>
          <w:color w:val="000000" w:themeColor="text1"/>
          <w:sz w:val="24"/>
          <w:szCs w:val="24"/>
          <w:rtl/>
        </w:rPr>
        <w:t xml:space="preserve">. ما زالت النساء تفتقر الى الحماية القانونية بسبب غياب </w:t>
      </w:r>
      <w:r w:rsidR="00F2477F" w:rsidRPr="00630160">
        <w:rPr>
          <w:rFonts w:ascii="Simplified Arabic" w:hAnsi="Simplified Arabic" w:cs="Simplified Arabic"/>
          <w:color w:val="000000" w:themeColor="text1"/>
          <w:sz w:val="24"/>
          <w:szCs w:val="24"/>
          <w:rtl/>
        </w:rPr>
        <w:t>م</w:t>
      </w:r>
      <w:r w:rsidR="00AD4595" w:rsidRPr="00630160">
        <w:rPr>
          <w:rFonts w:ascii="Simplified Arabic" w:hAnsi="Simplified Arabic" w:cs="Simplified Arabic"/>
          <w:color w:val="000000" w:themeColor="text1"/>
          <w:sz w:val="24"/>
          <w:szCs w:val="24"/>
          <w:rtl/>
        </w:rPr>
        <w:t>بدأ الحماية من العنف الاسري بشكل خاص والعنف من خارج الاسرة بشكل عام. وعلى الرغم من الغاء المادة 340 والمادة 98 من قانون العقوبات التي ت</w:t>
      </w:r>
      <w:r w:rsidR="00F2477F" w:rsidRPr="00630160">
        <w:rPr>
          <w:rFonts w:ascii="Simplified Arabic" w:hAnsi="Simplified Arabic" w:cs="Simplified Arabic"/>
          <w:color w:val="000000" w:themeColor="text1"/>
          <w:sz w:val="24"/>
          <w:szCs w:val="24"/>
          <w:rtl/>
        </w:rPr>
        <w:t>من</w:t>
      </w:r>
      <w:r w:rsidR="00AD4595" w:rsidRPr="00630160">
        <w:rPr>
          <w:rFonts w:ascii="Simplified Arabic" w:hAnsi="Simplified Arabic" w:cs="Simplified Arabic"/>
          <w:color w:val="000000" w:themeColor="text1"/>
          <w:sz w:val="24"/>
          <w:szCs w:val="24"/>
          <w:rtl/>
        </w:rPr>
        <w:t xml:space="preserve">ع القتل على خلفية </w:t>
      </w:r>
      <w:r w:rsidR="00D0133B" w:rsidRPr="00630160">
        <w:rPr>
          <w:rFonts w:ascii="Simplified Arabic" w:hAnsi="Simplified Arabic" w:cs="Simplified Arabic"/>
          <w:color w:val="000000" w:themeColor="text1"/>
          <w:sz w:val="24"/>
          <w:szCs w:val="24"/>
          <w:rtl/>
        </w:rPr>
        <w:t>ما يسمى ب</w:t>
      </w:r>
      <w:r w:rsidR="00AD4595" w:rsidRPr="00630160">
        <w:rPr>
          <w:rFonts w:ascii="Simplified Arabic" w:hAnsi="Simplified Arabic" w:cs="Simplified Arabic"/>
          <w:color w:val="000000" w:themeColor="text1"/>
          <w:sz w:val="24"/>
          <w:szCs w:val="24"/>
          <w:rtl/>
        </w:rPr>
        <w:t>الشرف، الا ان تنفيذ وتفعيل القرار لم يتم العمل عليه كما ان</w:t>
      </w:r>
      <w:r w:rsidR="00F2477F" w:rsidRPr="00630160">
        <w:rPr>
          <w:rFonts w:ascii="Simplified Arabic" w:hAnsi="Simplified Arabic" w:cs="Simplified Arabic"/>
          <w:color w:val="000000" w:themeColor="text1"/>
          <w:sz w:val="24"/>
          <w:szCs w:val="24"/>
          <w:rtl/>
        </w:rPr>
        <w:t xml:space="preserve"> </w:t>
      </w:r>
      <w:r w:rsidR="00AD4595" w:rsidRPr="00630160">
        <w:rPr>
          <w:rFonts w:ascii="Simplified Arabic" w:hAnsi="Simplified Arabic" w:cs="Simplified Arabic"/>
          <w:color w:val="000000" w:themeColor="text1"/>
          <w:sz w:val="24"/>
          <w:szCs w:val="24"/>
          <w:rtl/>
        </w:rPr>
        <w:t xml:space="preserve">هناك العديد من المواد المكملة لهذه المادة والتي تبيح العنف ضد النساء ما زالت سارية </w:t>
      </w:r>
      <w:r w:rsidR="00F2477F" w:rsidRPr="00630160">
        <w:rPr>
          <w:rFonts w:ascii="Simplified Arabic" w:hAnsi="Simplified Arabic" w:cs="Simplified Arabic"/>
          <w:color w:val="000000" w:themeColor="text1"/>
          <w:sz w:val="24"/>
          <w:szCs w:val="24"/>
          <w:rtl/>
        </w:rPr>
        <w:t xml:space="preserve">في قانون العقوبات المطبق </w:t>
      </w:r>
      <w:r w:rsidR="00DD7C26" w:rsidRPr="00630160">
        <w:rPr>
          <w:rFonts w:ascii="Simplified Arabic" w:hAnsi="Simplified Arabic" w:cs="Simplified Arabic"/>
          <w:color w:val="000000" w:themeColor="text1"/>
          <w:sz w:val="24"/>
          <w:szCs w:val="24"/>
          <w:rtl/>
        </w:rPr>
        <w:t>في كل</w:t>
      </w:r>
      <w:r w:rsidR="00BB5ECF" w:rsidRPr="00630160">
        <w:rPr>
          <w:rFonts w:ascii="Simplified Arabic" w:hAnsi="Simplified Arabic" w:cs="Simplified Arabic"/>
          <w:color w:val="000000" w:themeColor="text1"/>
          <w:sz w:val="24"/>
          <w:szCs w:val="24"/>
          <w:rtl/>
        </w:rPr>
        <w:t xml:space="preserve"> </w:t>
      </w:r>
      <w:r w:rsidR="00F2477F" w:rsidRPr="00630160">
        <w:rPr>
          <w:rFonts w:ascii="Simplified Arabic" w:hAnsi="Simplified Arabic" w:cs="Simplified Arabic"/>
          <w:color w:val="000000" w:themeColor="text1"/>
          <w:sz w:val="24"/>
          <w:szCs w:val="24"/>
          <w:rtl/>
        </w:rPr>
        <w:t xml:space="preserve"> </w:t>
      </w:r>
      <w:r w:rsidR="00A57B5B" w:rsidRPr="00630160">
        <w:rPr>
          <w:rFonts w:ascii="Simplified Arabic" w:hAnsi="Simplified Arabic" w:cs="Simplified Arabic"/>
          <w:color w:val="000000" w:themeColor="text1"/>
          <w:sz w:val="24"/>
          <w:szCs w:val="24"/>
          <w:rtl/>
        </w:rPr>
        <w:t>من الضفة الغربية وقطاع غزة.</w:t>
      </w:r>
      <w:r w:rsidR="00AD4595" w:rsidRPr="00630160">
        <w:rPr>
          <w:rFonts w:ascii="Simplified Arabic" w:hAnsi="Simplified Arabic" w:cs="Simplified Arabic"/>
          <w:color w:val="000000" w:themeColor="text1"/>
          <w:sz w:val="24"/>
          <w:szCs w:val="24"/>
          <w:rtl/>
        </w:rPr>
        <w:t xml:space="preserve"> </w:t>
      </w:r>
    </w:p>
    <w:p w:rsidR="004D7CD9" w:rsidRDefault="004D7CD9" w:rsidP="00934218">
      <w:pPr>
        <w:bidi/>
        <w:jc w:val="both"/>
        <w:rPr>
          <w:rFonts w:ascii="Simplified Arabic" w:hAnsi="Simplified Arabic" w:cs="Simplified Arabic"/>
          <w:sz w:val="24"/>
          <w:szCs w:val="24"/>
        </w:rPr>
      </w:pPr>
    </w:p>
    <w:p w:rsidR="004D7CD9" w:rsidRDefault="004D7CD9" w:rsidP="004D7CD9">
      <w:pPr>
        <w:bidi/>
        <w:jc w:val="both"/>
        <w:rPr>
          <w:rFonts w:ascii="Simplified Arabic" w:hAnsi="Simplified Arabic" w:cs="Simplified Arabic"/>
          <w:sz w:val="24"/>
          <w:szCs w:val="24"/>
        </w:rPr>
      </w:pPr>
    </w:p>
    <w:p w:rsidR="004D7CD9" w:rsidRDefault="004D7CD9" w:rsidP="004D7CD9">
      <w:pPr>
        <w:bidi/>
        <w:jc w:val="both"/>
        <w:rPr>
          <w:rFonts w:ascii="Simplified Arabic" w:hAnsi="Simplified Arabic" w:cs="Simplified Arabic"/>
          <w:sz w:val="24"/>
          <w:szCs w:val="24"/>
        </w:rPr>
      </w:pPr>
    </w:p>
    <w:p w:rsidR="00934218" w:rsidRPr="00630160" w:rsidRDefault="00934218" w:rsidP="004D7CD9">
      <w:pPr>
        <w:bidi/>
        <w:jc w:val="both"/>
        <w:rPr>
          <w:rFonts w:ascii="Simplified Arabic" w:hAnsi="Simplified Arabic" w:cs="Simplified Arabic"/>
          <w:color w:val="000000" w:themeColor="text1"/>
          <w:sz w:val="24"/>
          <w:szCs w:val="24"/>
        </w:rPr>
      </w:pPr>
      <w:r w:rsidRPr="00630160">
        <w:rPr>
          <w:rFonts w:ascii="Simplified Arabic" w:hAnsi="Simplified Arabic" w:cs="Simplified Arabic"/>
          <w:sz w:val="24"/>
          <w:szCs w:val="24"/>
          <w:rtl/>
        </w:rPr>
        <w:lastRenderedPageBreak/>
        <w:t>السوال:</w:t>
      </w:r>
    </w:p>
    <w:p w:rsidR="00FA7FD5" w:rsidRPr="00630160" w:rsidRDefault="00FA7FD5" w:rsidP="0003557A">
      <w:pPr>
        <w:pStyle w:val="ListParagraph"/>
        <w:bidi/>
        <w:jc w:val="both"/>
        <w:rPr>
          <w:rFonts w:ascii="Simplified Arabic" w:hAnsi="Simplified Arabic" w:cs="Simplified Arabic"/>
          <w:b/>
          <w:bCs/>
          <w:color w:val="000000" w:themeColor="text1"/>
          <w:sz w:val="24"/>
          <w:szCs w:val="24"/>
        </w:rPr>
      </w:pPr>
    </w:p>
    <w:p w:rsidR="00F2477F" w:rsidRPr="00630160" w:rsidRDefault="009013B7" w:rsidP="00FA7FD5">
      <w:pPr>
        <w:pStyle w:val="ListParagraph"/>
        <w:numPr>
          <w:ilvl w:val="0"/>
          <w:numId w:val="7"/>
        </w:numPr>
        <w:bidi/>
        <w:jc w:val="both"/>
        <w:rPr>
          <w:rFonts w:ascii="Simplified Arabic" w:hAnsi="Simplified Arabic" w:cs="Simplified Arabic"/>
          <w:color w:val="000000" w:themeColor="text1"/>
          <w:sz w:val="24"/>
          <w:szCs w:val="24"/>
        </w:rPr>
      </w:pPr>
      <w:r w:rsidRPr="00630160">
        <w:rPr>
          <w:rFonts w:ascii="Simplified Arabic" w:hAnsi="Simplified Arabic" w:cs="Simplified Arabic"/>
          <w:color w:val="000000" w:themeColor="text1"/>
          <w:sz w:val="24"/>
          <w:szCs w:val="24"/>
          <w:rtl/>
        </w:rPr>
        <w:t xml:space="preserve">لماذا </w:t>
      </w:r>
      <w:r w:rsidR="00F2477F" w:rsidRPr="00630160">
        <w:rPr>
          <w:rFonts w:ascii="Simplified Arabic" w:hAnsi="Simplified Arabic" w:cs="Simplified Arabic"/>
          <w:color w:val="000000" w:themeColor="text1"/>
          <w:sz w:val="24"/>
          <w:szCs w:val="24"/>
          <w:rtl/>
        </w:rPr>
        <w:t>لم تقر دولة فلسطين مسودة قانون العقوبات ومسودة قانون حماية الاسرة من العنف اللذان تم اعدادهما بمشاركة جميع الفئات الحكومية وغير الحكومية ومنها النسوية والحقوقية والتي تكفل الحماية للنساء من العنف؟</w:t>
      </w:r>
      <w:r w:rsidR="00A57B5B" w:rsidRPr="00630160">
        <w:rPr>
          <w:rFonts w:ascii="Simplified Arabic" w:hAnsi="Simplified Arabic" w:cs="Simplified Arabic"/>
          <w:color w:val="000000" w:themeColor="text1"/>
          <w:sz w:val="24"/>
          <w:szCs w:val="24"/>
          <w:rtl/>
        </w:rPr>
        <w:t xml:space="preserve"> وما هي الخطوات التي ستتخذها دولة فلسطين لتمرير تشريعات جزائية مبنية على المساواة وعدم التمييز بما فيها قانون حماية الأسرة من العنف؟  </w:t>
      </w:r>
      <w:r w:rsidR="00F2477F" w:rsidRPr="00630160">
        <w:rPr>
          <w:rFonts w:ascii="Simplified Arabic" w:hAnsi="Simplified Arabic" w:cs="Simplified Arabic"/>
          <w:color w:val="000000" w:themeColor="text1"/>
          <w:sz w:val="24"/>
          <w:szCs w:val="24"/>
          <w:rtl/>
        </w:rPr>
        <w:t xml:space="preserve"> </w:t>
      </w:r>
    </w:p>
    <w:p w:rsidR="00F2477F" w:rsidRPr="00630160" w:rsidRDefault="009013B7" w:rsidP="00FA7FD5">
      <w:pPr>
        <w:pStyle w:val="ListParagraph"/>
        <w:numPr>
          <w:ilvl w:val="0"/>
          <w:numId w:val="7"/>
        </w:numPr>
        <w:bidi/>
        <w:jc w:val="both"/>
        <w:rPr>
          <w:rFonts w:ascii="Simplified Arabic" w:hAnsi="Simplified Arabic" w:cs="Simplified Arabic"/>
          <w:color w:val="000000" w:themeColor="text1"/>
          <w:sz w:val="24"/>
          <w:szCs w:val="24"/>
        </w:rPr>
      </w:pPr>
      <w:r w:rsidRPr="00630160">
        <w:rPr>
          <w:rFonts w:ascii="Simplified Arabic" w:hAnsi="Simplified Arabic" w:cs="Simplified Arabic"/>
          <w:color w:val="000000" w:themeColor="text1"/>
          <w:sz w:val="24"/>
          <w:szCs w:val="24"/>
          <w:rtl/>
        </w:rPr>
        <w:t xml:space="preserve">لماذا </w:t>
      </w:r>
      <w:r w:rsidR="00F2477F" w:rsidRPr="00630160">
        <w:rPr>
          <w:rFonts w:ascii="Simplified Arabic" w:hAnsi="Simplified Arabic" w:cs="Simplified Arabic"/>
          <w:color w:val="000000" w:themeColor="text1"/>
          <w:sz w:val="24"/>
          <w:szCs w:val="24"/>
          <w:rtl/>
        </w:rPr>
        <w:t xml:space="preserve">لم تعتمد دولة فلسطين اجراء مسوحات احصائية منتظمة ودورية للوقوف على وضعيىة المرأة في التمييز والعنف الموجه ضد النساء والفتيات وذوات الاعاقة؟ </w:t>
      </w:r>
    </w:p>
    <w:p w:rsidR="00A57B5B" w:rsidRPr="00630160" w:rsidRDefault="009013B7" w:rsidP="00A57B5B">
      <w:pPr>
        <w:pStyle w:val="ListParagraph"/>
        <w:numPr>
          <w:ilvl w:val="0"/>
          <w:numId w:val="7"/>
        </w:numPr>
        <w:bidi/>
        <w:jc w:val="both"/>
        <w:rPr>
          <w:rFonts w:ascii="Simplified Arabic" w:hAnsi="Simplified Arabic" w:cs="Simplified Arabic"/>
          <w:color w:val="000000" w:themeColor="text1"/>
          <w:sz w:val="24"/>
          <w:szCs w:val="24"/>
        </w:rPr>
      </w:pPr>
      <w:r w:rsidRPr="00630160">
        <w:rPr>
          <w:rFonts w:ascii="Simplified Arabic" w:hAnsi="Simplified Arabic" w:cs="Simplified Arabic"/>
          <w:color w:val="000000" w:themeColor="text1"/>
          <w:sz w:val="24"/>
          <w:szCs w:val="24"/>
          <w:rtl/>
        </w:rPr>
        <w:t xml:space="preserve">لماذا </w:t>
      </w:r>
      <w:r w:rsidR="00FA7FD5" w:rsidRPr="00630160">
        <w:rPr>
          <w:rFonts w:ascii="Simplified Arabic" w:hAnsi="Simplified Arabic" w:cs="Simplified Arabic"/>
          <w:color w:val="000000" w:themeColor="text1"/>
          <w:sz w:val="24"/>
          <w:szCs w:val="24"/>
          <w:rtl/>
        </w:rPr>
        <w:t>لم</w:t>
      </w:r>
      <w:r w:rsidR="00F2477F" w:rsidRPr="00630160">
        <w:rPr>
          <w:rFonts w:ascii="Simplified Arabic" w:hAnsi="Simplified Arabic" w:cs="Simplified Arabic"/>
          <w:color w:val="000000" w:themeColor="text1"/>
          <w:sz w:val="24"/>
          <w:szCs w:val="24"/>
          <w:rtl/>
        </w:rPr>
        <w:t xml:space="preserve"> تخصص دولة فلسطين الموازنة اللازمة لتطوير الخدمات المقدمة في بيوت الامان وتطوير الكوادر العاملة فيها من اجل ضمان استدامتها؟</w:t>
      </w:r>
    </w:p>
    <w:p w:rsidR="00A57B5B" w:rsidRPr="00630160" w:rsidRDefault="00A57B5B" w:rsidP="00A57B5B">
      <w:pPr>
        <w:pStyle w:val="ListParagraph"/>
        <w:numPr>
          <w:ilvl w:val="0"/>
          <w:numId w:val="7"/>
        </w:numPr>
        <w:bidi/>
        <w:jc w:val="both"/>
        <w:rPr>
          <w:rFonts w:ascii="Simplified Arabic" w:hAnsi="Simplified Arabic" w:cs="Simplified Arabic"/>
          <w:color w:val="000000" w:themeColor="text1"/>
          <w:sz w:val="24"/>
          <w:szCs w:val="24"/>
        </w:rPr>
      </w:pPr>
      <w:r w:rsidRPr="00630160">
        <w:rPr>
          <w:rFonts w:ascii="Simplified Arabic" w:hAnsi="Simplified Arabic" w:cs="Simplified Arabic"/>
          <w:color w:val="000000" w:themeColor="text1"/>
          <w:sz w:val="24"/>
          <w:szCs w:val="24"/>
          <w:rtl/>
        </w:rPr>
        <w:t>لماذا لا يتم رصد الموازنات الحساسة للنوع الاجتماعي بما يضمن تطبيق السياسات والخطط عبر القطاعية التي تضمن المساواة وعدم التمييز على أساس الجنس ؟ وما هي التدابير الإدارية والمالية التي ستتخذ لضمان  ذلك بالمستقبل؟</w:t>
      </w:r>
    </w:p>
    <w:p w:rsidR="00A57B5B" w:rsidRPr="00630160" w:rsidRDefault="00A57B5B" w:rsidP="00A57B5B">
      <w:pPr>
        <w:pStyle w:val="ListParagraph"/>
        <w:bidi/>
        <w:ind w:left="1170"/>
        <w:jc w:val="both"/>
        <w:rPr>
          <w:rFonts w:ascii="Simplified Arabic" w:hAnsi="Simplified Arabic" w:cs="Simplified Arabic"/>
          <w:color w:val="000000" w:themeColor="text1"/>
          <w:sz w:val="24"/>
          <w:szCs w:val="24"/>
        </w:rPr>
      </w:pPr>
    </w:p>
    <w:sectPr w:rsidR="00A57B5B" w:rsidRPr="0063016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FA8" w:rsidRDefault="006F6FA8" w:rsidP="00C045EE">
      <w:pPr>
        <w:spacing w:after="0" w:line="240" w:lineRule="auto"/>
      </w:pPr>
      <w:r>
        <w:separator/>
      </w:r>
    </w:p>
  </w:endnote>
  <w:endnote w:type="continuationSeparator" w:id="0">
    <w:p w:rsidR="006F6FA8" w:rsidRDefault="006F6FA8" w:rsidP="00C0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055413"/>
      <w:docPartObj>
        <w:docPartGallery w:val="Page Numbers (Bottom of Page)"/>
        <w:docPartUnique/>
      </w:docPartObj>
    </w:sdtPr>
    <w:sdtEndPr>
      <w:rPr>
        <w:noProof/>
      </w:rPr>
    </w:sdtEndPr>
    <w:sdtContent>
      <w:p w:rsidR="00C045EE" w:rsidRDefault="00C045EE">
        <w:pPr>
          <w:pStyle w:val="Footer"/>
        </w:pPr>
        <w:r>
          <w:fldChar w:fldCharType="begin"/>
        </w:r>
        <w:r>
          <w:instrText xml:space="preserve"> PAGE   \* MERGEFORMAT </w:instrText>
        </w:r>
        <w:r>
          <w:fldChar w:fldCharType="separate"/>
        </w:r>
        <w:r w:rsidR="000C0F1A">
          <w:rPr>
            <w:noProof/>
          </w:rPr>
          <w:t>1</w:t>
        </w:r>
        <w:r>
          <w:rPr>
            <w:noProof/>
          </w:rPr>
          <w:fldChar w:fldCharType="end"/>
        </w:r>
      </w:p>
    </w:sdtContent>
  </w:sdt>
  <w:p w:rsidR="00C045EE" w:rsidRDefault="00C04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FA8" w:rsidRDefault="006F6FA8" w:rsidP="00C045EE">
      <w:pPr>
        <w:spacing w:after="0" w:line="240" w:lineRule="auto"/>
      </w:pPr>
      <w:r>
        <w:separator/>
      </w:r>
    </w:p>
  </w:footnote>
  <w:footnote w:type="continuationSeparator" w:id="0">
    <w:p w:rsidR="006F6FA8" w:rsidRDefault="006F6FA8" w:rsidP="00C04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B5111"/>
    <w:multiLevelType w:val="hybridMultilevel"/>
    <w:tmpl w:val="65B41FA6"/>
    <w:lvl w:ilvl="0" w:tplc="04DA58AA">
      <w:start w:val="1"/>
      <w:numFmt w:val="decimal"/>
      <w:lvlText w:val="%1-"/>
      <w:lvlJc w:val="left"/>
      <w:pPr>
        <w:ind w:left="81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77254"/>
    <w:multiLevelType w:val="hybridMultilevel"/>
    <w:tmpl w:val="B40A9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24569"/>
    <w:multiLevelType w:val="hybridMultilevel"/>
    <w:tmpl w:val="C8BC5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0B34C7"/>
    <w:multiLevelType w:val="hybridMultilevel"/>
    <w:tmpl w:val="41A49830"/>
    <w:lvl w:ilvl="0" w:tplc="D84EB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241E37"/>
    <w:multiLevelType w:val="hybridMultilevel"/>
    <w:tmpl w:val="7CCABE6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4FCA500E"/>
    <w:multiLevelType w:val="hybridMultilevel"/>
    <w:tmpl w:val="934893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CF7A01"/>
    <w:multiLevelType w:val="hybridMultilevel"/>
    <w:tmpl w:val="87FE90E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EE73D2"/>
    <w:multiLevelType w:val="hybridMultilevel"/>
    <w:tmpl w:val="17A0D96A"/>
    <w:lvl w:ilvl="0" w:tplc="1B2CE8E4">
      <w:start w:val="1"/>
      <w:numFmt w:val="bullet"/>
      <w:lvlText w:val="-"/>
      <w:lvlJc w:val="left"/>
      <w:pPr>
        <w:ind w:left="810" w:hanging="360"/>
      </w:pPr>
      <w:rPr>
        <w:rFonts w:ascii="Arial" w:eastAsiaTheme="minorHAnsi" w:hAnsi="Arial" w:cs="Aria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593D07"/>
    <w:multiLevelType w:val="hybridMultilevel"/>
    <w:tmpl w:val="AF70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54676B"/>
    <w:multiLevelType w:val="hybridMultilevel"/>
    <w:tmpl w:val="30E4FEB4"/>
    <w:lvl w:ilvl="0" w:tplc="1B2CE8E4">
      <w:start w:val="1"/>
      <w:numFmt w:val="bullet"/>
      <w:lvlText w:val="-"/>
      <w:lvlJc w:val="left"/>
      <w:pPr>
        <w:ind w:left="720" w:hanging="360"/>
      </w:pPr>
      <w:rPr>
        <w:rFonts w:ascii="Arial" w:eastAsiaTheme="minorHAnsi" w:hAnsi="Arial" w:cs="Aria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EC4FD5"/>
    <w:multiLevelType w:val="hybridMultilevel"/>
    <w:tmpl w:val="514AE564"/>
    <w:lvl w:ilvl="0" w:tplc="E0BC12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557A41"/>
    <w:multiLevelType w:val="hybridMultilevel"/>
    <w:tmpl w:val="C764D8D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2"/>
  </w:num>
  <w:num w:numId="3">
    <w:abstractNumId w:val="5"/>
  </w:num>
  <w:num w:numId="4">
    <w:abstractNumId w:val="10"/>
  </w:num>
  <w:num w:numId="5">
    <w:abstractNumId w:val="8"/>
  </w:num>
  <w:num w:numId="6">
    <w:abstractNumId w:val="6"/>
  </w:num>
  <w:num w:numId="7">
    <w:abstractNumId w:val="4"/>
  </w:num>
  <w:num w:numId="8">
    <w:abstractNumId w:val="3"/>
  </w:num>
  <w:num w:numId="9">
    <w:abstractNumId w:val="1"/>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F1"/>
    <w:rsid w:val="000225F1"/>
    <w:rsid w:val="0003557A"/>
    <w:rsid w:val="000C0F1A"/>
    <w:rsid w:val="000F2CD1"/>
    <w:rsid w:val="000F4231"/>
    <w:rsid w:val="001263B8"/>
    <w:rsid w:val="00173535"/>
    <w:rsid w:val="001B0B4B"/>
    <w:rsid w:val="001B1CA6"/>
    <w:rsid w:val="001C7902"/>
    <w:rsid w:val="001D099F"/>
    <w:rsid w:val="00216548"/>
    <w:rsid w:val="00263631"/>
    <w:rsid w:val="00275C5E"/>
    <w:rsid w:val="00286B37"/>
    <w:rsid w:val="00312FBF"/>
    <w:rsid w:val="00391528"/>
    <w:rsid w:val="00393D5B"/>
    <w:rsid w:val="00424A53"/>
    <w:rsid w:val="00427368"/>
    <w:rsid w:val="00465B9B"/>
    <w:rsid w:val="004841B3"/>
    <w:rsid w:val="00484B24"/>
    <w:rsid w:val="0049520D"/>
    <w:rsid w:val="004C78F3"/>
    <w:rsid w:val="004D7CD9"/>
    <w:rsid w:val="0050401D"/>
    <w:rsid w:val="00630160"/>
    <w:rsid w:val="00671F83"/>
    <w:rsid w:val="006D4D75"/>
    <w:rsid w:val="006F6E1B"/>
    <w:rsid w:val="006F6FA8"/>
    <w:rsid w:val="007834B5"/>
    <w:rsid w:val="0079759F"/>
    <w:rsid w:val="007A6323"/>
    <w:rsid w:val="007E2B7F"/>
    <w:rsid w:val="00841836"/>
    <w:rsid w:val="00852BBB"/>
    <w:rsid w:val="00854FA0"/>
    <w:rsid w:val="009013B7"/>
    <w:rsid w:val="00934218"/>
    <w:rsid w:val="009842C9"/>
    <w:rsid w:val="009F25A5"/>
    <w:rsid w:val="00A072A2"/>
    <w:rsid w:val="00A10638"/>
    <w:rsid w:val="00A47409"/>
    <w:rsid w:val="00A57B5B"/>
    <w:rsid w:val="00AD3502"/>
    <w:rsid w:val="00AD4595"/>
    <w:rsid w:val="00AE6C0F"/>
    <w:rsid w:val="00B517E5"/>
    <w:rsid w:val="00BB5ECF"/>
    <w:rsid w:val="00C045EE"/>
    <w:rsid w:val="00C81F3C"/>
    <w:rsid w:val="00CE4B8C"/>
    <w:rsid w:val="00D0133B"/>
    <w:rsid w:val="00D522A5"/>
    <w:rsid w:val="00D9727F"/>
    <w:rsid w:val="00DD7C26"/>
    <w:rsid w:val="00E16DF5"/>
    <w:rsid w:val="00E308D5"/>
    <w:rsid w:val="00E61886"/>
    <w:rsid w:val="00E67DDC"/>
    <w:rsid w:val="00EA4E6A"/>
    <w:rsid w:val="00F2477F"/>
    <w:rsid w:val="00F8350E"/>
    <w:rsid w:val="00F84D97"/>
    <w:rsid w:val="00FA7F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E5766-8209-47DD-B247-920CA22C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308D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308D5"/>
    <w:pPr>
      <w:keepNext/>
      <w:spacing w:after="0" w:line="240" w:lineRule="auto"/>
      <w:outlineLvl w:val="1"/>
    </w:pPr>
    <w:rPr>
      <w:rFonts w:ascii="CG Times" w:eastAsia="Times New Roman" w:hAnsi="CG Times"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323"/>
    <w:pPr>
      <w:ind w:left="720"/>
      <w:contextualSpacing/>
    </w:pPr>
  </w:style>
  <w:style w:type="paragraph" w:styleId="BalloonText">
    <w:name w:val="Balloon Text"/>
    <w:basedOn w:val="Normal"/>
    <w:link w:val="BalloonTextChar"/>
    <w:uiPriority w:val="99"/>
    <w:semiHidden/>
    <w:unhideWhenUsed/>
    <w:rsid w:val="00A07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2A2"/>
    <w:rPr>
      <w:rFonts w:ascii="Segoe UI" w:hAnsi="Segoe UI" w:cs="Segoe UI"/>
      <w:sz w:val="18"/>
      <w:szCs w:val="18"/>
    </w:rPr>
  </w:style>
  <w:style w:type="paragraph" w:styleId="Header">
    <w:name w:val="header"/>
    <w:basedOn w:val="Normal"/>
    <w:link w:val="HeaderChar"/>
    <w:unhideWhenUsed/>
    <w:rsid w:val="00C045EE"/>
    <w:pPr>
      <w:tabs>
        <w:tab w:val="center" w:pos="4680"/>
        <w:tab w:val="right" w:pos="9360"/>
      </w:tabs>
      <w:spacing w:after="0" w:line="240" w:lineRule="auto"/>
    </w:pPr>
  </w:style>
  <w:style w:type="character" w:customStyle="1" w:styleId="HeaderChar">
    <w:name w:val="Header Char"/>
    <w:basedOn w:val="DefaultParagraphFont"/>
    <w:link w:val="Header"/>
    <w:rsid w:val="00C045EE"/>
  </w:style>
  <w:style w:type="paragraph" w:styleId="Footer">
    <w:name w:val="footer"/>
    <w:basedOn w:val="Normal"/>
    <w:link w:val="FooterChar"/>
    <w:uiPriority w:val="99"/>
    <w:unhideWhenUsed/>
    <w:rsid w:val="00C04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5EE"/>
  </w:style>
  <w:style w:type="character" w:customStyle="1" w:styleId="Heading1Char">
    <w:name w:val="Heading 1 Char"/>
    <w:basedOn w:val="DefaultParagraphFont"/>
    <w:link w:val="Heading1"/>
    <w:rsid w:val="00E308D5"/>
    <w:rPr>
      <w:rFonts w:ascii="Arial" w:eastAsia="Times New Roman" w:hAnsi="Arial" w:cs="Arial"/>
      <w:b/>
      <w:bCs/>
      <w:kern w:val="32"/>
      <w:sz w:val="32"/>
      <w:szCs w:val="32"/>
    </w:rPr>
  </w:style>
  <w:style w:type="character" w:customStyle="1" w:styleId="Heading2Char">
    <w:name w:val="Heading 2 Char"/>
    <w:basedOn w:val="DefaultParagraphFont"/>
    <w:link w:val="Heading2"/>
    <w:rsid w:val="00E308D5"/>
    <w:rPr>
      <w:rFonts w:ascii="CG Times" w:eastAsia="Times New Roman" w:hAnsi="CG Time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45A5D-228D-4B93-9FAA-DD9FA5E8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dc:creator>
  <cp:keywords/>
  <dc:description/>
  <cp:lastModifiedBy>LENOVO</cp:lastModifiedBy>
  <cp:revision>2</cp:revision>
  <cp:lastPrinted>2017-08-30T09:58:00Z</cp:lastPrinted>
  <dcterms:created xsi:type="dcterms:W3CDTF">2017-10-17T07:32:00Z</dcterms:created>
  <dcterms:modified xsi:type="dcterms:W3CDTF">2017-10-17T07:32:00Z</dcterms:modified>
</cp:coreProperties>
</file>